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D01" w:rsidRDefault="00000D01" w:rsidP="00000D0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– ЦЕНТР РАЗВИТИЯ РЕБЕНК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ДЕТСКИЙ САД № 19 МУНИЦИПАЛЬНОГО ОБРАЗОВАНИЯ ТИМАШЕВСКИЙ РАЙОН</w:t>
      </w:r>
    </w:p>
    <w:p w:rsidR="00000D01" w:rsidRDefault="00000D01" w:rsidP="00000D0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D01" w:rsidRDefault="00000D01" w:rsidP="00000D0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D01" w:rsidRDefault="00000D01" w:rsidP="00000D0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D01" w:rsidRDefault="00000D01" w:rsidP="00000D0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D01" w:rsidRDefault="00000D01" w:rsidP="00000D01">
      <w:pPr>
        <w:pStyle w:val="a7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00D01" w:rsidRDefault="00000D01" w:rsidP="00000D01">
      <w:pPr>
        <w:pStyle w:val="a7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00D01" w:rsidRPr="00373D9C" w:rsidRDefault="00000D01" w:rsidP="00000D01">
      <w:pPr>
        <w:pStyle w:val="a7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73D9C">
        <w:rPr>
          <w:rFonts w:ascii="Times New Roman" w:hAnsi="Times New Roman" w:cs="Times New Roman"/>
          <w:b/>
          <w:sz w:val="36"/>
          <w:szCs w:val="28"/>
        </w:rPr>
        <w:t>ПРОЭКТ</w:t>
      </w:r>
    </w:p>
    <w:p w:rsidR="00000D01" w:rsidRPr="00373D9C" w:rsidRDefault="00000D01" w:rsidP="00000D01">
      <w:pPr>
        <w:pStyle w:val="a7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73D9C">
        <w:rPr>
          <w:rFonts w:ascii="Times New Roman" w:hAnsi="Times New Roman" w:cs="Times New Roman"/>
          <w:b/>
          <w:sz w:val="36"/>
          <w:szCs w:val="28"/>
        </w:rPr>
        <w:t>по математическому развитию</w:t>
      </w:r>
    </w:p>
    <w:p w:rsidR="00000D01" w:rsidRDefault="00000D01" w:rsidP="00000D0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00D01" w:rsidRDefault="00000D01" w:rsidP="00000D0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00D01" w:rsidRDefault="00000D01" w:rsidP="00000D0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00D01" w:rsidRDefault="00000D01" w:rsidP="00000D01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0D01" w:rsidRDefault="00000D01" w:rsidP="00000D01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0D01" w:rsidRDefault="00000D01" w:rsidP="00000D01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0D01" w:rsidRPr="00373D9C" w:rsidRDefault="00000D01" w:rsidP="00000D01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3D9C">
        <w:rPr>
          <w:rFonts w:ascii="Times New Roman" w:hAnsi="Times New Roman" w:cs="Times New Roman"/>
          <w:b/>
          <w:sz w:val="28"/>
          <w:szCs w:val="28"/>
          <w:u w:val="single"/>
        </w:rPr>
        <w:t>НОМИНАЦИЯ:       дошкольный возраст</w:t>
      </w:r>
    </w:p>
    <w:p w:rsidR="00000D01" w:rsidRDefault="00000D01" w:rsidP="00000D0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D01" w:rsidRDefault="00000D01" w:rsidP="00000D0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D01" w:rsidRPr="00373D9C" w:rsidRDefault="00000D01" w:rsidP="00000D0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D01" w:rsidRDefault="00000D01" w:rsidP="00000D0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b/>
          <w:sz w:val="40"/>
          <w:szCs w:val="28"/>
        </w:rPr>
        <w:t>Тема:</w:t>
      </w:r>
      <w:r w:rsidRPr="00373D9C">
        <w:rPr>
          <w:rFonts w:ascii="Times New Roman" w:hAnsi="Times New Roman" w:cs="Times New Roman"/>
          <w:sz w:val="40"/>
          <w:szCs w:val="28"/>
        </w:rPr>
        <w:t xml:space="preserve"> «Формирование  элементарных  математических представлений у      детей дошкольного  возраста по средствам  LEGO –конструктора».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00D01" w:rsidRDefault="00000D01" w:rsidP="00000D0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</w:p>
    <w:p w:rsidR="00000D01" w:rsidRDefault="00000D01" w:rsidP="00000D0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№ 19 </w:t>
      </w:r>
    </w:p>
    <w:p w:rsidR="00000D01" w:rsidRDefault="00000D01" w:rsidP="00000D0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Кулик Марина Геннадьевна </w:t>
      </w:r>
    </w:p>
    <w:p w:rsidR="00000D01" w:rsidRDefault="00000D01" w:rsidP="00000D0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 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 19</w:t>
      </w:r>
    </w:p>
    <w:p w:rsidR="00000D01" w:rsidRDefault="00000D01" w:rsidP="00000D0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Реснянская</w:t>
      </w:r>
      <w:proofErr w:type="spellEnd"/>
      <w:r w:rsidRPr="00454E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Ирина Сергеевна</w:t>
      </w:r>
    </w:p>
    <w:p w:rsidR="00000D01" w:rsidRDefault="00000D01" w:rsidP="00000D0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00D01" w:rsidRDefault="00000D01" w:rsidP="00000D0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00D01" w:rsidRDefault="00000D01" w:rsidP="00000D0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00D01" w:rsidRDefault="00000D01" w:rsidP="00000D0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Тимашевск</w:t>
      </w:r>
    </w:p>
    <w:p w:rsidR="00000D01" w:rsidRPr="00373D9C" w:rsidRDefault="00000D01" w:rsidP="00000D0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>2015 г.</w:t>
      </w:r>
    </w:p>
    <w:p w:rsidR="00000D01" w:rsidRPr="00373D9C" w:rsidRDefault="00000D01" w:rsidP="00000D01">
      <w:pPr>
        <w:pStyle w:val="a7"/>
        <w:rPr>
          <w:rStyle w:val="40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373D9C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373D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b/>
          <w:sz w:val="28"/>
          <w:szCs w:val="28"/>
        </w:rPr>
        <w:t>Актуальность темы исследования</w:t>
      </w:r>
      <w:r w:rsidRPr="00373D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      Развитие элементарных математических представлений у детей дошкольного возраста имеет большую ценность для интенсивного умственного развития ребенка, его познавательных интересов и любознательности, логических операций (сравнение, обобщение, классификация). По моему  мнению, эта тема является одной из сложных и интересных проблем дошкольного образования, так как основы логического мышления закладываются в дошкольном детстве. В современном мире математике отводится ответственная роль в развитии и становлении активной, самостоятельно мыслящей личности, готовой конструктивно и творчески решать возникающие перед обществом задачи. Это обусловлено «математизацией» и «компьютеризацией» всех сфер жизнедеятельности человека.</w:t>
      </w:r>
      <w:r w:rsidRPr="00373D9C">
        <w:rPr>
          <w:rFonts w:ascii="Times New Roman" w:hAnsi="Times New Roman" w:cs="Times New Roman"/>
          <w:sz w:val="28"/>
          <w:szCs w:val="28"/>
        </w:rPr>
        <w:br/>
        <w:t xml:space="preserve">       Эффективным средством развития математических знаний у дошкольников можно считать конструирование. Конструирование интенсивно развивается в дошкольном возрасте благодаря потребности ребенка в этом виде деятельности.    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           О значении конструирования в развитии дошкольников говорили многие отечественные педагоги и психолога (</w:t>
      </w:r>
      <w:proofErr w:type="spellStart"/>
      <w:r w:rsidRPr="00373D9C">
        <w:rPr>
          <w:rFonts w:ascii="Times New Roman" w:hAnsi="Times New Roman" w:cs="Times New Roman"/>
          <w:sz w:val="28"/>
          <w:szCs w:val="28"/>
        </w:rPr>
        <w:t>Н.Н.Поддьяков</w:t>
      </w:r>
      <w:proofErr w:type="spellEnd"/>
      <w:r w:rsidRPr="00373D9C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373D9C">
        <w:rPr>
          <w:rFonts w:ascii="Times New Roman" w:hAnsi="Times New Roman" w:cs="Times New Roman"/>
          <w:sz w:val="28"/>
          <w:szCs w:val="28"/>
        </w:rPr>
        <w:t>А.Н.Давидчук</w:t>
      </w:r>
      <w:proofErr w:type="spellEnd"/>
      <w:r w:rsidRPr="00373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3D9C">
        <w:rPr>
          <w:rFonts w:ascii="Times New Roman" w:hAnsi="Times New Roman" w:cs="Times New Roman"/>
          <w:sz w:val="28"/>
          <w:szCs w:val="28"/>
        </w:rPr>
        <w:t>З.В.Лиштван</w:t>
      </w:r>
      <w:proofErr w:type="spellEnd"/>
      <w:r w:rsidRPr="00373D9C">
        <w:rPr>
          <w:rFonts w:ascii="Times New Roman" w:hAnsi="Times New Roman" w:cs="Times New Roman"/>
          <w:sz w:val="28"/>
          <w:szCs w:val="28"/>
        </w:rPr>
        <w:t xml:space="preserve">,  Л.А.Парамонов, </w:t>
      </w:r>
      <w:proofErr w:type="spellStart"/>
      <w:r w:rsidRPr="00373D9C">
        <w:rPr>
          <w:rFonts w:ascii="Times New Roman" w:hAnsi="Times New Roman" w:cs="Times New Roman"/>
          <w:sz w:val="28"/>
          <w:szCs w:val="28"/>
        </w:rPr>
        <w:t>Л.В.Куцакова</w:t>
      </w:r>
      <w:proofErr w:type="spellEnd"/>
      <w:r w:rsidRPr="00373D9C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373D9C">
        <w:rPr>
          <w:rFonts w:ascii="Times New Roman" w:hAnsi="Times New Roman" w:cs="Times New Roman"/>
          <w:sz w:val="28"/>
          <w:szCs w:val="28"/>
        </w:rPr>
        <w:t>Н.Н.Поддьяков</w:t>
      </w:r>
      <w:proofErr w:type="spellEnd"/>
      <w:r w:rsidRPr="00373D9C">
        <w:rPr>
          <w:rFonts w:ascii="Times New Roman" w:hAnsi="Times New Roman" w:cs="Times New Roman"/>
          <w:sz w:val="28"/>
          <w:szCs w:val="28"/>
        </w:rPr>
        <w:t xml:space="preserve"> утверждает, что конструкторская деятельность играет существенную роль в умственном развитии ребенка. В процессе конструктивной  деятельности ребенок создает определенную, заранее заданную воспитателем модель предмета из готовых деталей. В этом процессе он воплощает свои представления об окружающих предметах в реальной модели этих предметов. Конструируя, ребенок уточняет свои представления, глубже и полнее познает такие пространственные свойства предметов, как форма, величина, конструкция ит.д.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      Вклад конструирования заключается в том, что оно способствует развитию мелкой моторики и накоплению сенсорного опыта для формирования сложных мыслительных действий, творческого воображения и механизмов управления собственным поведением.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      Именно в процессе конструирования возможно эффективное освоение математических представлений, так как: в процессе конструирования присутствуют игровое мотивирование и сюрпризные моменты, что близко для детей младшего дошкольного возраста. Оно основано на </w:t>
      </w:r>
      <w:proofErr w:type="gramStart"/>
      <w:r w:rsidRPr="00373D9C">
        <w:rPr>
          <w:rFonts w:ascii="Times New Roman" w:hAnsi="Times New Roman" w:cs="Times New Roman"/>
          <w:sz w:val="28"/>
          <w:szCs w:val="28"/>
        </w:rPr>
        <w:t>действенном развитии</w:t>
      </w:r>
      <w:proofErr w:type="gramEnd"/>
      <w:r w:rsidRPr="00373D9C">
        <w:rPr>
          <w:rFonts w:ascii="Times New Roman" w:hAnsi="Times New Roman" w:cs="Times New Roman"/>
          <w:sz w:val="28"/>
          <w:szCs w:val="28"/>
        </w:rPr>
        <w:t>, а в формировании элементарных математических представлений ведущим принято считать практический метод, сущность которого заключается в организации практической деятельности детей, направленной на усвоение определенных способов действий с предметами и их заменителями (изображениями, графическими моделями, моделями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73D9C">
        <w:rPr>
          <w:rFonts w:ascii="Times New Roman" w:hAnsi="Times New Roman" w:cs="Times New Roman"/>
          <w:sz w:val="28"/>
          <w:szCs w:val="28"/>
        </w:rPr>
        <w:t xml:space="preserve">).                                                               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73D9C">
        <w:rPr>
          <w:rFonts w:ascii="Times New Roman" w:hAnsi="Times New Roman" w:cs="Times New Roman"/>
          <w:sz w:val="28"/>
          <w:szCs w:val="28"/>
        </w:rPr>
        <w:t>В  процессе конструирования  важнейшими являются способность к точному восприятию таких внешних свойств вещей, как форма, размерные и пространственные отношения; способность мышления к обобщению, соотнесению предметов к определенным категориям на основе выделения в них существенных свойств и установления связей и зависимостей между ними. Это наиболее соответствует процессу математического развития дошкольников.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2B14">
        <w:rPr>
          <w:rFonts w:ascii="Times New Roman" w:hAnsi="Times New Roman" w:cs="Times New Roman"/>
          <w:b/>
          <w:sz w:val="28"/>
          <w:szCs w:val="28"/>
          <w:u w:val="single"/>
        </w:rPr>
        <w:t>Объект исследования:</w:t>
      </w:r>
      <w:r w:rsidRPr="00373D9C">
        <w:rPr>
          <w:rFonts w:ascii="Times New Roman" w:hAnsi="Times New Roman" w:cs="Times New Roman"/>
          <w:sz w:val="28"/>
          <w:szCs w:val="28"/>
        </w:rPr>
        <w:t xml:space="preserve">  формирование элементарных  математических представлений у детей дошкольного возраста.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2B14">
        <w:rPr>
          <w:rFonts w:ascii="Times New Roman" w:hAnsi="Times New Roman" w:cs="Times New Roman"/>
          <w:b/>
          <w:sz w:val="28"/>
          <w:szCs w:val="28"/>
          <w:u w:val="single"/>
        </w:rPr>
        <w:t>Контингент участников проекта</w:t>
      </w:r>
      <w:r>
        <w:rPr>
          <w:rFonts w:ascii="Times New Roman" w:hAnsi="Times New Roman" w:cs="Times New Roman"/>
          <w:sz w:val="28"/>
          <w:szCs w:val="28"/>
        </w:rPr>
        <w:t xml:space="preserve">: воспитанники средней группы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4-5 лет).</w:t>
      </w:r>
    </w:p>
    <w:p w:rsidR="00000D01" w:rsidRPr="00373D9C" w:rsidRDefault="00000D01" w:rsidP="00000D0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E2B14">
        <w:rPr>
          <w:rFonts w:ascii="Times New Roman" w:hAnsi="Times New Roman" w:cs="Times New Roman"/>
          <w:b/>
          <w:sz w:val="28"/>
          <w:szCs w:val="28"/>
          <w:u w:val="single"/>
        </w:rPr>
        <w:t>Предмет исследования:</w:t>
      </w:r>
      <w:r w:rsidRPr="00373D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73D9C">
        <w:rPr>
          <w:rFonts w:ascii="Times New Roman" w:hAnsi="Times New Roman" w:cs="Times New Roman"/>
          <w:sz w:val="28"/>
          <w:szCs w:val="28"/>
        </w:rPr>
        <w:t xml:space="preserve"> –конструктор в формировании элементарных математических представлений у детей дошкольного возраста.</w:t>
      </w:r>
      <w:proofErr w:type="gramEnd"/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Новизна проекта</w:t>
      </w:r>
      <w:r w:rsidRPr="00AE2B1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373D9C"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73D9C">
        <w:rPr>
          <w:rFonts w:ascii="Times New Roman" w:hAnsi="Times New Roman" w:cs="Times New Roman"/>
          <w:sz w:val="28"/>
          <w:szCs w:val="28"/>
        </w:rPr>
        <w:t xml:space="preserve"> –конструктора в процессе формирования элементарных матема</w:t>
      </w:r>
      <w:r>
        <w:rPr>
          <w:rFonts w:ascii="Times New Roman" w:hAnsi="Times New Roman" w:cs="Times New Roman"/>
          <w:sz w:val="28"/>
          <w:szCs w:val="28"/>
        </w:rPr>
        <w:t>тических представлений, активизация</w:t>
      </w:r>
      <w:r w:rsidRPr="00373D9C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>
        <w:rPr>
          <w:rFonts w:ascii="Times New Roman" w:hAnsi="Times New Roman" w:cs="Times New Roman"/>
          <w:sz w:val="28"/>
          <w:szCs w:val="28"/>
        </w:rPr>
        <w:t>ой и мыслительной деятельности</w:t>
      </w:r>
      <w:r w:rsidRPr="00373D9C">
        <w:rPr>
          <w:rFonts w:ascii="Times New Roman" w:hAnsi="Times New Roman" w:cs="Times New Roman"/>
          <w:sz w:val="28"/>
          <w:szCs w:val="28"/>
        </w:rPr>
        <w:t>.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6B36">
        <w:rPr>
          <w:rFonts w:ascii="Times New Roman" w:hAnsi="Times New Roman" w:cs="Times New Roman"/>
          <w:b/>
          <w:sz w:val="28"/>
          <w:szCs w:val="28"/>
          <w:u w:val="single"/>
        </w:rPr>
        <w:t>Время реализации проекта</w:t>
      </w:r>
      <w:r>
        <w:rPr>
          <w:rFonts w:ascii="Times New Roman" w:hAnsi="Times New Roman" w:cs="Times New Roman"/>
          <w:sz w:val="28"/>
          <w:szCs w:val="28"/>
        </w:rPr>
        <w:t>: 1 месяц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2B14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 </w:t>
      </w:r>
      <w:r w:rsidRPr="00B66B36">
        <w:rPr>
          <w:rFonts w:ascii="Times New Roman" w:hAnsi="Times New Roman" w:cs="Times New Roman"/>
          <w:b/>
          <w:sz w:val="28"/>
          <w:szCs w:val="28"/>
          <w:u w:val="single"/>
        </w:rPr>
        <w:t>проекта</w:t>
      </w:r>
      <w:r w:rsidRPr="00AE2B1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373D9C">
        <w:rPr>
          <w:rFonts w:ascii="Times New Roman" w:hAnsi="Times New Roman" w:cs="Times New Roman"/>
          <w:sz w:val="28"/>
          <w:szCs w:val="28"/>
        </w:rPr>
        <w:t xml:space="preserve"> Выявить и опытно-поисковым путем проверить  формирование математических представлений у детей дошкольного возраста по средствам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73D9C">
        <w:rPr>
          <w:rFonts w:ascii="Times New Roman" w:hAnsi="Times New Roman" w:cs="Times New Roman"/>
          <w:sz w:val="28"/>
          <w:szCs w:val="28"/>
        </w:rPr>
        <w:t xml:space="preserve"> –конструктора</w:t>
      </w:r>
    </w:p>
    <w:p w:rsidR="00000D01" w:rsidRPr="003965B0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 </w:t>
      </w:r>
      <w:r w:rsidRPr="003965B0"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Формы обучения конструированию </w:t>
      </w:r>
      <w:r w:rsidRPr="003965B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Lego</w:t>
      </w:r>
      <w:r w:rsidRPr="003965B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00D01" w:rsidRDefault="00000D01" w:rsidP="00000D01">
      <w:pPr>
        <w:pStyle w:val="a7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метод  творческих проектов</w:t>
      </w:r>
      <w:r w:rsidRPr="00741B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73D9C">
        <w:rPr>
          <w:rFonts w:ascii="Times New Roman" w:eastAsia="Calibri" w:hAnsi="Times New Roman" w:cs="Times New Roman"/>
          <w:sz w:val="28"/>
          <w:szCs w:val="28"/>
        </w:rPr>
        <w:t xml:space="preserve">(На занятиях предлагается выполнить мини-проект по изучаемой теме из деталей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73D9C">
        <w:rPr>
          <w:rFonts w:ascii="Times New Roman" w:eastAsia="Calibri" w:hAnsi="Times New Roman" w:cs="Times New Roman"/>
          <w:sz w:val="28"/>
          <w:szCs w:val="28"/>
        </w:rPr>
        <w:t xml:space="preserve"> конструктора)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00D01" w:rsidRPr="00215D81" w:rsidRDefault="00000D01" w:rsidP="00000D01">
      <w:pPr>
        <w:pStyle w:val="a7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15D81">
        <w:rPr>
          <w:rFonts w:ascii="Times New Roman" w:hAnsi="Times New Roman" w:cs="Times New Roman"/>
          <w:sz w:val="28"/>
          <w:szCs w:val="28"/>
        </w:rPr>
        <w:t xml:space="preserve">- карточная система </w:t>
      </w:r>
      <w:r>
        <w:rPr>
          <w:rFonts w:ascii="Times New Roman" w:hAnsi="Times New Roman" w:cs="Times New Roman"/>
          <w:sz w:val="28"/>
          <w:szCs w:val="28"/>
        </w:rPr>
        <w:t>развивающих игр.</w:t>
      </w:r>
    </w:p>
    <w:p w:rsidR="00000D01" w:rsidRPr="003965B0" w:rsidRDefault="00000D01" w:rsidP="00000D01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</w:t>
      </w:r>
      <w:r w:rsidRPr="003965B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965B0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Преимущества обучения с </w:t>
      </w:r>
      <w:r w:rsidRPr="003965B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Lego</w:t>
      </w:r>
      <w:r w:rsidRPr="003965B0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математическим действиям:</w:t>
      </w:r>
    </w:p>
    <w:p w:rsidR="00000D01" w:rsidRDefault="00000D01" w:rsidP="00000D01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65B0">
        <w:rPr>
          <w:rFonts w:ascii="Times New Roman" w:hAnsi="Times New Roman" w:cs="Times New Roman"/>
          <w:sz w:val="28"/>
          <w:szCs w:val="28"/>
          <w:u w:val="single"/>
        </w:rPr>
        <w:t>Обучение происходит через игру</w:t>
      </w:r>
      <w:r w:rsidRPr="003965B0">
        <w:rPr>
          <w:rFonts w:ascii="Times New Roman" w:hAnsi="Times New Roman" w:cs="Times New Roman"/>
          <w:sz w:val="28"/>
          <w:szCs w:val="28"/>
        </w:rPr>
        <w:t xml:space="preserve"> (д</w:t>
      </w:r>
      <w:r w:rsidRPr="003965B0">
        <w:rPr>
          <w:rFonts w:ascii="Times New Roman" w:hAnsi="Times New Roman" w:cs="Times New Roman"/>
          <w:sz w:val="28"/>
          <w:szCs w:val="28"/>
          <w:lang w:eastAsia="ru-RU"/>
        </w:rPr>
        <w:t>ети учатся посредствам игры.</w:t>
      </w:r>
      <w:proofErr w:type="gramEnd"/>
      <w:r w:rsidRPr="003965B0">
        <w:rPr>
          <w:rFonts w:ascii="Times New Roman" w:hAnsi="Times New Roman" w:cs="Times New Roman"/>
          <w:sz w:val="28"/>
          <w:szCs w:val="28"/>
          <w:lang w:eastAsia="ru-RU"/>
        </w:rPr>
        <w:t xml:space="preserve"> Когда деятельность привлекает -  она захватывает внимание детей. </w:t>
      </w:r>
      <w:proofErr w:type="gramStart"/>
      <w:r w:rsidRPr="003965B0">
        <w:rPr>
          <w:rFonts w:ascii="Times New Roman" w:hAnsi="Times New Roman" w:cs="Times New Roman"/>
          <w:sz w:val="28"/>
          <w:szCs w:val="28"/>
          <w:lang w:eastAsia="ru-RU"/>
        </w:rPr>
        <w:t>Чем больше заинтересованности у детей, тем больше они учатся)</w:t>
      </w:r>
      <w:r w:rsidRPr="003965B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00D01" w:rsidRDefault="00000D01" w:rsidP="00000D01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3965B0">
        <w:rPr>
          <w:rFonts w:ascii="Times New Roman" w:hAnsi="Times New Roman" w:cs="Times New Roman"/>
          <w:sz w:val="28"/>
          <w:szCs w:val="28"/>
          <w:lang w:eastAsia="ru-RU"/>
        </w:rPr>
        <w:t xml:space="preserve">ешение задач, счета, создания узоров. </w:t>
      </w:r>
    </w:p>
    <w:p w:rsidR="00000D01" w:rsidRDefault="00000D01" w:rsidP="00000D01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965B0">
        <w:rPr>
          <w:rFonts w:ascii="Times New Roman" w:hAnsi="Times New Roman" w:cs="Times New Roman"/>
          <w:sz w:val="28"/>
          <w:szCs w:val="28"/>
          <w:lang w:eastAsia="ru-RU"/>
        </w:rPr>
        <w:t xml:space="preserve"> учит детей цветовому восприятию и цветовым различиям. </w:t>
      </w:r>
    </w:p>
    <w:p w:rsidR="00000D01" w:rsidRPr="003965B0" w:rsidRDefault="00000D01" w:rsidP="00000D01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Соотношение соответствующим</w:t>
      </w:r>
      <w:r w:rsidRPr="003965B0">
        <w:rPr>
          <w:rFonts w:ascii="Times New Roman" w:hAnsi="Times New Roman" w:cs="Times New Roman"/>
          <w:sz w:val="28"/>
          <w:szCs w:val="28"/>
          <w:lang w:eastAsia="ru-RU"/>
        </w:rPr>
        <w:t xml:space="preserve"> цветовы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3965B0">
        <w:rPr>
          <w:rFonts w:ascii="Times New Roman" w:hAnsi="Times New Roman" w:cs="Times New Roman"/>
          <w:sz w:val="28"/>
          <w:szCs w:val="28"/>
          <w:lang w:eastAsia="ru-RU"/>
        </w:rPr>
        <w:t xml:space="preserve"> групп</w:t>
      </w:r>
      <w:r>
        <w:rPr>
          <w:rFonts w:ascii="Times New Roman" w:hAnsi="Times New Roman" w:cs="Times New Roman"/>
          <w:sz w:val="28"/>
          <w:szCs w:val="28"/>
          <w:lang w:eastAsia="ru-RU"/>
        </w:rPr>
        <w:t>ам и о</w:t>
      </w:r>
      <w:r w:rsidRPr="003965B0">
        <w:rPr>
          <w:rFonts w:ascii="Times New Roman" w:hAnsi="Times New Roman" w:cs="Times New Roman"/>
          <w:sz w:val="28"/>
          <w:szCs w:val="28"/>
          <w:lang w:eastAsia="ru-RU"/>
        </w:rPr>
        <w:t xml:space="preserve">пределение цвета в каждой группе. </w:t>
      </w:r>
    </w:p>
    <w:p w:rsidR="00000D01" w:rsidRDefault="00000D01" w:rsidP="00000D01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3965B0">
        <w:rPr>
          <w:rFonts w:ascii="Times New Roman" w:hAnsi="Times New Roman" w:cs="Times New Roman"/>
          <w:sz w:val="28"/>
          <w:szCs w:val="28"/>
          <w:lang w:eastAsia="ru-RU"/>
        </w:rPr>
        <w:t>ортиров</w:t>
      </w: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3965B0">
        <w:rPr>
          <w:rFonts w:ascii="Times New Roman" w:hAnsi="Times New Roman" w:cs="Times New Roman"/>
          <w:sz w:val="28"/>
          <w:szCs w:val="28"/>
          <w:lang w:eastAsia="ru-RU"/>
        </w:rPr>
        <w:t>а по группам разных размеров.</w:t>
      </w:r>
    </w:p>
    <w:p w:rsidR="00000D01" w:rsidRPr="00AE2B14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8"/>
        <w:tblW w:w="0" w:type="auto"/>
        <w:tblLook w:val="04A0"/>
      </w:tblPr>
      <w:tblGrid>
        <w:gridCol w:w="1689"/>
        <w:gridCol w:w="3980"/>
        <w:gridCol w:w="3902"/>
      </w:tblGrid>
      <w:tr w:rsidR="00000D01" w:rsidRPr="00AA7D61" w:rsidTr="002E67EE">
        <w:tc>
          <w:tcPr>
            <w:tcW w:w="1689" w:type="dxa"/>
          </w:tcPr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6357" w:type="dxa"/>
          </w:tcPr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D61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6495" w:type="dxa"/>
          </w:tcPr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дидактические игры и математические задания   с использованием  конструктора   </w:t>
            </w:r>
            <w:r w:rsidRPr="00AA7D6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Lego</w:t>
            </w:r>
          </w:p>
        </w:tc>
      </w:tr>
      <w:tr w:rsidR="00000D01" w:rsidRPr="00AA7D61" w:rsidTr="002E67EE">
        <w:tc>
          <w:tcPr>
            <w:tcW w:w="1689" w:type="dxa"/>
          </w:tcPr>
          <w:p w:rsidR="00000D01" w:rsidRPr="00AA7D61" w:rsidRDefault="00000D01" w:rsidP="002E67EE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 xml:space="preserve">1 этап </w:t>
            </w:r>
            <w:r w:rsidRPr="00AA7D6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AA7D6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Подготови</w:t>
            </w:r>
            <w:proofErr w:type="spellEnd"/>
          </w:p>
          <w:p w:rsidR="00000D01" w:rsidRPr="00AA7D61" w:rsidRDefault="00000D01" w:rsidP="002E67E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тельный</w:t>
            </w: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57" w:type="dxa"/>
          </w:tcPr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color w:val="2A2723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color w:val="2A2723"/>
                <w:sz w:val="28"/>
                <w:szCs w:val="28"/>
              </w:rPr>
              <w:t>- Приобретение знаний о множестве, числе, вели чине, форме, умение ориентироваться во времени и пространстве.</w:t>
            </w:r>
          </w:p>
          <w:p w:rsidR="00000D01" w:rsidRPr="00AA7D61" w:rsidRDefault="00000D01" w:rsidP="002E67EE">
            <w:pPr>
              <w:pStyle w:val="a7"/>
              <w:ind w:right="-108"/>
              <w:rPr>
                <w:rFonts w:ascii="Times New Roman" w:hAnsi="Times New Roman" w:cs="Times New Roman"/>
                <w:color w:val="2A2723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color w:val="2A2723"/>
                <w:sz w:val="28"/>
                <w:szCs w:val="28"/>
              </w:rPr>
              <w:t>- Формирование предпосылок математического мышления.</w:t>
            </w:r>
          </w:p>
          <w:p w:rsidR="00000D01" w:rsidRPr="00AA7D61" w:rsidRDefault="00000D01" w:rsidP="002E67EE">
            <w:pPr>
              <w:pStyle w:val="a7"/>
              <w:ind w:right="-108"/>
              <w:rPr>
                <w:rFonts w:ascii="Times New Roman" w:hAnsi="Times New Roman" w:cs="Times New Roman"/>
                <w:color w:val="2A2723"/>
                <w:sz w:val="28"/>
                <w:szCs w:val="28"/>
              </w:rPr>
            </w:pPr>
            <w:proofErr w:type="gramStart"/>
            <w:r w:rsidRPr="00AA7D61">
              <w:rPr>
                <w:rFonts w:ascii="Times New Roman" w:hAnsi="Times New Roman" w:cs="Times New Roman"/>
                <w:color w:val="2A2723"/>
                <w:sz w:val="28"/>
                <w:szCs w:val="28"/>
              </w:rPr>
              <w:lastRenderedPageBreak/>
              <w:t>- Овладение  специальной терминологией — названия чисел, фигур конструктора (кубик, кирпичик), элементов фигур (сторона, вершина, основание)</w:t>
            </w:r>
            <w:proofErr w:type="gramEnd"/>
          </w:p>
          <w:p w:rsidR="00000D01" w:rsidRPr="00AA7D61" w:rsidRDefault="00000D01" w:rsidP="002E67EE">
            <w:pPr>
              <w:pStyle w:val="a5"/>
              <w:spacing w:before="0" w:beforeAutospacing="0" w:after="0" w:afterAutospacing="0" w:line="0" w:lineRule="atLeast"/>
              <w:ind w:firstLine="272"/>
              <w:contextualSpacing/>
              <w:rPr>
                <w:color w:val="2A2723"/>
                <w:sz w:val="28"/>
                <w:szCs w:val="28"/>
              </w:rPr>
            </w:pPr>
            <w:r w:rsidRPr="00AA7D61">
              <w:rPr>
                <w:color w:val="2A2723"/>
                <w:sz w:val="28"/>
                <w:szCs w:val="28"/>
              </w:rPr>
              <w:t>- Развивать глазомер.</w:t>
            </w:r>
          </w:p>
        </w:tc>
        <w:tc>
          <w:tcPr>
            <w:tcW w:w="6495" w:type="dxa"/>
          </w:tcPr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Знакомство с основными деталями </w:t>
            </w:r>
            <w:r w:rsidRPr="00AA7D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 xml:space="preserve"> -  конструктора (кубик, кирпичик).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Фото № 1</w:t>
            </w:r>
          </w:p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2. Показ слайдов – знакомство  с постройками из конструктора.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Фото № 2</w:t>
            </w:r>
          </w:p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 xml:space="preserve">3. Знакомство с принципами  </w:t>
            </w:r>
            <w:r w:rsidRPr="00AA7D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сборки  конструкций </w:t>
            </w:r>
            <w:r w:rsidRPr="00AA7D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0D0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4. Дидактическая игра «У кого башня выше».</w:t>
            </w:r>
          </w:p>
          <w:p w:rsidR="00000D0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№ 3</w:t>
            </w:r>
          </w:p>
        </w:tc>
      </w:tr>
      <w:tr w:rsidR="00000D01" w:rsidRPr="00AA7D61" w:rsidTr="002E67EE">
        <w:tc>
          <w:tcPr>
            <w:tcW w:w="1689" w:type="dxa"/>
          </w:tcPr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Этап 2.</w:t>
            </w:r>
          </w:p>
          <w:p w:rsidR="00000D01" w:rsidRPr="00AA7D61" w:rsidRDefault="00000D01" w:rsidP="002E67E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7" w:type="dxa"/>
          </w:tcPr>
          <w:p w:rsidR="00000D01" w:rsidRPr="00AA7D61" w:rsidRDefault="00000D01" w:rsidP="002E67EE">
            <w:pPr>
              <w:pStyle w:val="a5"/>
              <w:spacing w:before="0" w:beforeAutospacing="0" w:after="0" w:afterAutospacing="0" w:line="0" w:lineRule="atLeast"/>
              <w:contextualSpacing/>
              <w:rPr>
                <w:color w:val="2A2723"/>
                <w:sz w:val="28"/>
                <w:szCs w:val="28"/>
              </w:rPr>
            </w:pPr>
            <w:r w:rsidRPr="00AA7D61">
              <w:rPr>
                <w:color w:val="2A2723"/>
                <w:sz w:val="28"/>
                <w:szCs w:val="28"/>
              </w:rPr>
              <w:t xml:space="preserve">- учить объединять предметы по цвету. </w:t>
            </w:r>
          </w:p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color w:val="2A2723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color w:val="2A2723"/>
                <w:sz w:val="28"/>
                <w:szCs w:val="28"/>
              </w:rPr>
              <w:t>- учить соотносить количество предметов с цифрой</w:t>
            </w:r>
          </w:p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color w:val="2A2723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color w:val="2A2723"/>
                <w:sz w:val="28"/>
                <w:szCs w:val="28"/>
              </w:rPr>
              <w:t>- формирование начальных математических знаний и умений у детей дошкольного возраста.</w:t>
            </w:r>
          </w:p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color w:val="2A2723"/>
                <w:sz w:val="28"/>
                <w:szCs w:val="28"/>
              </w:rPr>
              <w:t>-</w:t>
            </w: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мышления: </w:t>
            </w:r>
          </w:p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 xml:space="preserve">• наглядно-действенного; </w:t>
            </w:r>
          </w:p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color w:val="2A2723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• словесно-логического.</w:t>
            </w:r>
          </w:p>
        </w:tc>
        <w:tc>
          <w:tcPr>
            <w:tcW w:w="6495" w:type="dxa"/>
          </w:tcPr>
          <w:p w:rsidR="00000D01" w:rsidRPr="00AA7D61" w:rsidRDefault="00000D01" w:rsidP="00000D01">
            <w:pPr>
              <w:pStyle w:val="a7"/>
              <w:numPr>
                <w:ilvl w:val="0"/>
                <w:numId w:val="3"/>
              </w:num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 xml:space="preserve">Чтение детям отрывка из стихотворения С.Маршака «Веселый счет»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 Фото № 4</w:t>
            </w:r>
          </w:p>
          <w:p w:rsidR="001C7991" w:rsidRDefault="00000D01" w:rsidP="00000D01">
            <w:pPr>
              <w:pStyle w:val="a7"/>
              <w:numPr>
                <w:ilvl w:val="0"/>
                <w:numId w:val="3"/>
              </w:num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Развивающая игра «Число и цифра».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7991" w:rsidRDefault="001C7991" w:rsidP="001C7991">
            <w:pPr>
              <w:pStyle w:val="a7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3</w:t>
            </w:r>
          </w:p>
          <w:p w:rsidR="00000D01" w:rsidRPr="00AA7D61" w:rsidRDefault="00000D01" w:rsidP="001C7991">
            <w:pPr>
              <w:pStyle w:val="a7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 № 5 и № 6 </w:t>
            </w:r>
          </w:p>
          <w:p w:rsidR="00000D01" w:rsidRDefault="00000D01" w:rsidP="00000D01">
            <w:pPr>
              <w:pStyle w:val="a7"/>
              <w:numPr>
                <w:ilvl w:val="0"/>
                <w:numId w:val="3"/>
              </w:num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Задание от «Художника».</w:t>
            </w:r>
          </w:p>
          <w:p w:rsidR="00000D01" w:rsidRPr="00AA7D61" w:rsidRDefault="00000D01" w:rsidP="002E67EE">
            <w:pPr>
              <w:pStyle w:val="a7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 4</w:t>
            </w:r>
          </w:p>
          <w:p w:rsidR="00000D01" w:rsidRDefault="00000D01" w:rsidP="00000D01">
            <w:pPr>
              <w:pStyle w:val="a7"/>
              <w:numPr>
                <w:ilvl w:val="0"/>
                <w:numId w:val="3"/>
              </w:num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Развивающая игра «Соедини правильно».</w:t>
            </w:r>
          </w:p>
          <w:p w:rsidR="00000D01" w:rsidRDefault="00000D01" w:rsidP="002E67EE">
            <w:pPr>
              <w:pStyle w:val="a7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5</w:t>
            </w:r>
          </w:p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№ 7 и № 8</w:t>
            </w: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</w:tc>
      </w:tr>
      <w:tr w:rsidR="00000D01" w:rsidRPr="00AA7D61" w:rsidTr="002E67EE">
        <w:tc>
          <w:tcPr>
            <w:tcW w:w="1689" w:type="dxa"/>
          </w:tcPr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Этап 3</w:t>
            </w:r>
          </w:p>
        </w:tc>
        <w:tc>
          <w:tcPr>
            <w:tcW w:w="6357" w:type="dxa"/>
          </w:tcPr>
          <w:p w:rsidR="00000D01" w:rsidRPr="00AA7D61" w:rsidRDefault="00000D01" w:rsidP="00000D01">
            <w:pPr>
              <w:pStyle w:val="a5"/>
              <w:numPr>
                <w:ilvl w:val="0"/>
                <w:numId w:val="5"/>
              </w:numPr>
              <w:spacing w:before="0" w:beforeAutospacing="0" w:after="0" w:afterAutospacing="0" w:line="0" w:lineRule="atLeast"/>
              <w:ind w:left="159" w:firstLine="301"/>
              <w:contextualSpacing/>
              <w:jc w:val="both"/>
              <w:rPr>
                <w:color w:val="2A2723"/>
                <w:sz w:val="28"/>
                <w:szCs w:val="28"/>
              </w:rPr>
            </w:pPr>
            <w:r w:rsidRPr="00AA7D61">
              <w:rPr>
                <w:color w:val="2A2723"/>
                <w:sz w:val="28"/>
                <w:szCs w:val="28"/>
              </w:rPr>
              <w:t>формирование элементарных математических представлений, овладение математической терминологией;</w:t>
            </w:r>
          </w:p>
          <w:p w:rsidR="00000D01" w:rsidRPr="00AA7D61" w:rsidRDefault="00000D01" w:rsidP="00000D01">
            <w:pPr>
              <w:pStyle w:val="a5"/>
              <w:numPr>
                <w:ilvl w:val="0"/>
                <w:numId w:val="5"/>
              </w:numPr>
              <w:spacing w:before="0" w:beforeAutospacing="0" w:after="0" w:afterAutospacing="0" w:line="0" w:lineRule="atLeast"/>
              <w:ind w:left="159" w:firstLine="301"/>
              <w:contextualSpacing/>
              <w:jc w:val="both"/>
              <w:rPr>
                <w:color w:val="2A2723"/>
                <w:sz w:val="28"/>
                <w:szCs w:val="28"/>
              </w:rPr>
            </w:pPr>
            <w:r w:rsidRPr="00AA7D61">
              <w:rPr>
                <w:color w:val="2A2723"/>
                <w:sz w:val="28"/>
                <w:szCs w:val="28"/>
              </w:rPr>
              <w:t xml:space="preserve"> формирование навыков и умений в счете, моделировании;</w:t>
            </w:r>
          </w:p>
          <w:p w:rsidR="00000D01" w:rsidRPr="00AA7D61" w:rsidRDefault="00000D01" w:rsidP="00000D01">
            <w:pPr>
              <w:pStyle w:val="a5"/>
              <w:numPr>
                <w:ilvl w:val="0"/>
                <w:numId w:val="5"/>
              </w:numPr>
              <w:spacing w:before="0" w:beforeAutospacing="0" w:after="0" w:afterAutospacing="0" w:line="0" w:lineRule="atLeast"/>
              <w:ind w:left="159" w:right="-108" w:firstLine="301"/>
              <w:contextualSpacing/>
              <w:jc w:val="both"/>
              <w:rPr>
                <w:color w:val="2A2723"/>
                <w:sz w:val="28"/>
                <w:szCs w:val="28"/>
              </w:rPr>
            </w:pPr>
            <w:r w:rsidRPr="00AA7D61">
              <w:rPr>
                <w:color w:val="2A2723"/>
                <w:sz w:val="28"/>
                <w:szCs w:val="28"/>
              </w:rPr>
              <w:t>Развитие диалогической и монологической речи</w:t>
            </w:r>
            <w:proofErr w:type="gramStart"/>
            <w:r w:rsidRPr="00AA7D61">
              <w:rPr>
                <w:color w:val="2A2723"/>
                <w:sz w:val="28"/>
                <w:szCs w:val="28"/>
              </w:rPr>
              <w:t>, ;</w:t>
            </w:r>
            <w:proofErr w:type="gramEnd"/>
          </w:p>
          <w:p w:rsidR="00000D01" w:rsidRPr="00AA7D61" w:rsidRDefault="00000D01" w:rsidP="00000D01">
            <w:pPr>
              <w:pStyle w:val="a5"/>
              <w:numPr>
                <w:ilvl w:val="0"/>
                <w:numId w:val="5"/>
              </w:numPr>
              <w:spacing w:before="0" w:beforeAutospacing="0" w:after="0" w:afterAutospacing="0" w:line="0" w:lineRule="atLeast"/>
              <w:ind w:left="159" w:firstLine="301"/>
              <w:contextualSpacing/>
              <w:jc w:val="both"/>
              <w:rPr>
                <w:color w:val="2A2723"/>
                <w:sz w:val="28"/>
                <w:szCs w:val="28"/>
              </w:rPr>
            </w:pPr>
            <w:r w:rsidRPr="00AA7D61">
              <w:rPr>
                <w:color w:val="2A2723"/>
                <w:sz w:val="28"/>
                <w:szCs w:val="28"/>
              </w:rPr>
              <w:t>развитие познавательных интересов и способностей, логического мышления, общее интеллектуальное развитие ребенка.</w:t>
            </w:r>
          </w:p>
        </w:tc>
        <w:tc>
          <w:tcPr>
            <w:tcW w:w="6495" w:type="dxa"/>
          </w:tcPr>
          <w:p w:rsidR="00000D01" w:rsidRDefault="00000D01" w:rsidP="00000D01">
            <w:pPr>
              <w:pStyle w:val="a7"/>
              <w:numPr>
                <w:ilvl w:val="0"/>
                <w:numId w:val="4"/>
              </w:num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проблемной задачи   </w:t>
            </w:r>
          </w:p>
          <w:p w:rsidR="00000D01" w:rsidRDefault="00000D01" w:rsidP="002E67EE">
            <w:pPr>
              <w:pStyle w:val="a7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6</w:t>
            </w:r>
          </w:p>
          <w:p w:rsidR="00000D01" w:rsidRDefault="00000D01" w:rsidP="00000D01">
            <w:pPr>
              <w:pStyle w:val="a7"/>
              <w:numPr>
                <w:ilvl w:val="0"/>
                <w:numId w:val="4"/>
              </w:num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Поиск пути решения проблемы</w:t>
            </w:r>
          </w:p>
          <w:p w:rsidR="001C7991" w:rsidRPr="00AA7D61" w:rsidRDefault="00000D01" w:rsidP="001C7991">
            <w:pPr>
              <w:pStyle w:val="a7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Работа  над сборкой модели</w:t>
            </w:r>
            <w:r w:rsidR="001C7991">
              <w:rPr>
                <w:rFonts w:ascii="Times New Roman" w:hAnsi="Times New Roman" w:cs="Times New Roman"/>
                <w:sz w:val="28"/>
                <w:szCs w:val="28"/>
              </w:rPr>
              <w:t xml:space="preserve"> Фото № 9  и  № 10</w:t>
            </w:r>
          </w:p>
          <w:p w:rsidR="00000D01" w:rsidRPr="00AA7D61" w:rsidRDefault="00000D01" w:rsidP="00000D01">
            <w:pPr>
              <w:pStyle w:val="a7"/>
              <w:numPr>
                <w:ilvl w:val="0"/>
                <w:numId w:val="4"/>
              </w:num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Анализ проведенной работы, подведение итогов, самоконтроль и самооценка выполненной работы.</w:t>
            </w:r>
          </w:p>
          <w:p w:rsidR="00000D01" w:rsidRPr="00AA7D61" w:rsidRDefault="001C799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Фото № 11</w:t>
            </w:r>
          </w:p>
          <w:p w:rsidR="00000D01" w:rsidRPr="00AA7D61" w:rsidRDefault="00000D01" w:rsidP="002E67EE">
            <w:pPr>
              <w:pStyle w:val="a7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D01" w:rsidRPr="00AA7D61" w:rsidTr="002E67EE">
        <w:tc>
          <w:tcPr>
            <w:tcW w:w="1689" w:type="dxa"/>
          </w:tcPr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Этап 4.</w:t>
            </w:r>
          </w:p>
        </w:tc>
        <w:tc>
          <w:tcPr>
            <w:tcW w:w="6357" w:type="dxa"/>
          </w:tcPr>
          <w:p w:rsidR="00000D01" w:rsidRPr="00AA7D6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Логические операции</w:t>
            </w:r>
          </w:p>
        </w:tc>
        <w:tc>
          <w:tcPr>
            <w:tcW w:w="6495" w:type="dxa"/>
          </w:tcPr>
          <w:p w:rsidR="00000D01" w:rsidRPr="00AA7D61" w:rsidRDefault="00000D01" w:rsidP="00000D01">
            <w:pPr>
              <w:pStyle w:val="a7"/>
              <w:numPr>
                <w:ilvl w:val="0"/>
                <w:numId w:val="6"/>
              </w:numPr>
              <w:tabs>
                <w:tab w:val="left" w:pos="318"/>
              </w:tabs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Анализ (разложение целого на составные части) — Из каких геометрических фигур составлена лестница?</w:t>
            </w:r>
          </w:p>
          <w:p w:rsidR="00000D01" w:rsidRPr="00AA7D61" w:rsidRDefault="00000D01" w:rsidP="00000D01">
            <w:pPr>
              <w:pStyle w:val="a7"/>
              <w:numPr>
                <w:ilvl w:val="0"/>
                <w:numId w:val="6"/>
              </w:numPr>
              <w:tabs>
                <w:tab w:val="left" w:pos="318"/>
              </w:tabs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 xml:space="preserve">Сравнение (сопоставление для установления сходства и различия) — Чем похожи </w:t>
            </w:r>
            <w:r w:rsidRPr="00AA7D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эти предметы? (формой) — Чем отличаются они Конкретизация (уточнение) — Что ты знаешь о кубике? </w:t>
            </w:r>
          </w:p>
          <w:p w:rsidR="00000D01" w:rsidRPr="00AA7D61" w:rsidRDefault="00000D01" w:rsidP="00000D01">
            <w:pPr>
              <w:pStyle w:val="a7"/>
              <w:numPr>
                <w:ilvl w:val="0"/>
                <w:numId w:val="6"/>
              </w:numPr>
              <w:tabs>
                <w:tab w:val="left" w:pos="318"/>
              </w:tabs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Систематизация (расположение в определенном порядке) Поставь башенки из кирпичиков  по увеличению количества кирпичиков в башенке.</w:t>
            </w:r>
          </w:p>
          <w:p w:rsidR="00000D01" w:rsidRPr="00AA7D61" w:rsidRDefault="00000D01" w:rsidP="00000D01">
            <w:pPr>
              <w:pStyle w:val="a7"/>
              <w:numPr>
                <w:ilvl w:val="0"/>
                <w:numId w:val="6"/>
              </w:numPr>
              <w:tabs>
                <w:tab w:val="left" w:pos="318"/>
              </w:tabs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>Абстрагирование (отвлечение от ряда свойств и отношений) — Покажи нижнюю ступеньку, верхнюю ступеньку.</w:t>
            </w:r>
          </w:p>
          <w:p w:rsidR="00000D01" w:rsidRPr="00AA7D61" w:rsidRDefault="00000D01" w:rsidP="00000D01">
            <w:pPr>
              <w:pStyle w:val="a7"/>
              <w:numPr>
                <w:ilvl w:val="0"/>
                <w:numId w:val="6"/>
              </w:numPr>
              <w:tabs>
                <w:tab w:val="left" w:pos="318"/>
              </w:tabs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1">
              <w:rPr>
                <w:rFonts w:ascii="Times New Roman" w:hAnsi="Times New Roman" w:cs="Times New Roman"/>
                <w:sz w:val="28"/>
                <w:szCs w:val="28"/>
              </w:rPr>
              <w:t xml:space="preserve"> Дополнение композиции новыми объектами и обыгрывание ее, придумывание  новой математической истории.</w:t>
            </w:r>
          </w:p>
        </w:tc>
      </w:tr>
    </w:tbl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0D01" w:rsidRPr="00AE2B14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2B14"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результаты:</w:t>
      </w:r>
    </w:p>
    <w:p w:rsidR="00000D01" w:rsidRDefault="00000D01" w:rsidP="00000D0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математических навыков и умений посредством конструктора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B7280">
        <w:rPr>
          <w:rFonts w:ascii="Times New Roman" w:hAnsi="Times New Roman" w:cs="Times New Roman"/>
          <w:sz w:val="28"/>
          <w:szCs w:val="28"/>
        </w:rPr>
        <w:t>.</w:t>
      </w:r>
    </w:p>
    <w:p w:rsidR="00000D01" w:rsidRPr="00FB7280" w:rsidRDefault="00000D01" w:rsidP="00000D0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навыка счета до 5</w:t>
      </w:r>
      <w:r w:rsidRPr="00FB72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посредством конструктора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B7280">
        <w:rPr>
          <w:rFonts w:ascii="Times New Roman" w:hAnsi="Times New Roman" w:cs="Times New Roman"/>
          <w:sz w:val="28"/>
          <w:szCs w:val="28"/>
        </w:rPr>
        <w:t>.</w:t>
      </w:r>
    </w:p>
    <w:p w:rsidR="00000D01" w:rsidRDefault="00000D01" w:rsidP="00000D0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умений и навыков нестандартного мышления.</w:t>
      </w:r>
    </w:p>
    <w:p w:rsidR="00000D01" w:rsidRDefault="00000D01" w:rsidP="00000D0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Совершенствования коммуникативных способностей.</w:t>
      </w:r>
    </w:p>
    <w:p w:rsidR="00000D01" w:rsidRDefault="00000D01" w:rsidP="00000D0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навыков самостоятельного нахождения связей и решения «задач из жизни».</w:t>
      </w:r>
    </w:p>
    <w:p w:rsidR="00000D01" w:rsidRDefault="00000D01" w:rsidP="00000D0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творческой личности.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5B0">
        <w:rPr>
          <w:rFonts w:ascii="Times New Roman" w:hAnsi="Times New Roman" w:cs="Times New Roman"/>
          <w:b/>
          <w:sz w:val="28"/>
          <w:szCs w:val="28"/>
          <w:u w:val="single"/>
        </w:rPr>
        <w:t>Полученные результаты:</w:t>
      </w:r>
      <w:r w:rsidRPr="003965B0">
        <w:rPr>
          <w:rStyle w:val="10"/>
          <w:rFonts w:eastAsiaTheme="minorHAnsi"/>
          <w:sz w:val="28"/>
          <w:szCs w:val="28"/>
          <w:shd w:val="clear" w:color="auto" w:fill="FFFFFF"/>
        </w:rPr>
        <w:t xml:space="preserve"> </w:t>
      </w:r>
      <w:r w:rsidRPr="003965B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96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tbl>
      <w:tblPr>
        <w:tblStyle w:val="a8"/>
        <w:tblW w:w="0" w:type="auto"/>
        <w:tblLook w:val="04A0"/>
      </w:tblPr>
      <w:tblGrid>
        <w:gridCol w:w="484"/>
        <w:gridCol w:w="4398"/>
        <w:gridCol w:w="2193"/>
        <w:gridCol w:w="2496"/>
      </w:tblGrid>
      <w:tr w:rsidR="00000D01" w:rsidTr="002E67EE">
        <w:tc>
          <w:tcPr>
            <w:tcW w:w="484" w:type="dxa"/>
          </w:tcPr>
          <w:p w:rsidR="00000D0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4676" w:type="dxa"/>
          </w:tcPr>
          <w:p w:rsidR="00000D01" w:rsidRPr="00BB026D" w:rsidRDefault="00000D01" w:rsidP="002E67EE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B026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Критерии</w:t>
            </w:r>
          </w:p>
        </w:tc>
        <w:tc>
          <w:tcPr>
            <w:tcW w:w="2319" w:type="dxa"/>
          </w:tcPr>
          <w:p w:rsidR="00000D01" w:rsidRPr="00BB026D" w:rsidRDefault="00000D01" w:rsidP="002E67EE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B026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Начало проекта</w:t>
            </w:r>
          </w:p>
        </w:tc>
        <w:tc>
          <w:tcPr>
            <w:tcW w:w="2644" w:type="dxa"/>
          </w:tcPr>
          <w:p w:rsidR="00000D01" w:rsidRPr="00BB026D" w:rsidRDefault="00000D01" w:rsidP="002E67EE">
            <w:pPr>
              <w:pStyle w:val="a7"/>
              <w:ind w:left="-108" w:right="-15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B026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Окончание проекта</w:t>
            </w:r>
          </w:p>
        </w:tc>
      </w:tr>
      <w:tr w:rsidR="00000D01" w:rsidTr="002E67EE">
        <w:tc>
          <w:tcPr>
            <w:tcW w:w="10123" w:type="dxa"/>
            <w:gridSpan w:val="4"/>
          </w:tcPr>
          <w:p w:rsidR="00000D01" w:rsidRDefault="00000D01" w:rsidP="002E67E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длительность проекта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мес</w:t>
            </w:r>
            <w:proofErr w:type="spellEnd"/>
            <w:proofErr w:type="gramEnd"/>
          </w:p>
        </w:tc>
      </w:tr>
      <w:tr w:rsidR="00000D01" w:rsidTr="002E67EE">
        <w:tc>
          <w:tcPr>
            <w:tcW w:w="484" w:type="dxa"/>
          </w:tcPr>
          <w:p w:rsidR="00000D0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676" w:type="dxa"/>
          </w:tcPr>
          <w:p w:rsidR="00000D0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65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Активиз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ация</w:t>
            </w:r>
            <w:r w:rsidRPr="003965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познавательн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ой</w:t>
            </w:r>
            <w:r w:rsidRPr="003965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деятельност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в начале НОД</w:t>
            </w:r>
          </w:p>
        </w:tc>
        <w:tc>
          <w:tcPr>
            <w:tcW w:w="2319" w:type="dxa"/>
          </w:tcPr>
          <w:p w:rsidR="00000D01" w:rsidRDefault="00000D01" w:rsidP="002E67E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60%</w:t>
            </w:r>
          </w:p>
        </w:tc>
        <w:tc>
          <w:tcPr>
            <w:tcW w:w="2644" w:type="dxa"/>
          </w:tcPr>
          <w:p w:rsidR="00000D01" w:rsidRDefault="00000D01" w:rsidP="002E67E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90%</w:t>
            </w:r>
          </w:p>
        </w:tc>
      </w:tr>
      <w:tr w:rsidR="00000D01" w:rsidTr="002E67EE">
        <w:tc>
          <w:tcPr>
            <w:tcW w:w="484" w:type="dxa"/>
          </w:tcPr>
          <w:p w:rsidR="00000D0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676" w:type="dxa"/>
          </w:tcPr>
          <w:p w:rsidR="00000D0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73D9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373D9C">
              <w:rPr>
                <w:rFonts w:ascii="Times New Roman" w:hAnsi="Times New Roman" w:cs="Times New Roman"/>
                <w:sz w:val="28"/>
                <w:szCs w:val="28"/>
              </w:rPr>
              <w:t>т в прямом порядке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5</w:t>
            </w:r>
          </w:p>
        </w:tc>
        <w:tc>
          <w:tcPr>
            <w:tcW w:w="2319" w:type="dxa"/>
          </w:tcPr>
          <w:p w:rsidR="00000D01" w:rsidRDefault="00000D01" w:rsidP="002E67E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50%</w:t>
            </w:r>
          </w:p>
        </w:tc>
        <w:tc>
          <w:tcPr>
            <w:tcW w:w="2644" w:type="dxa"/>
          </w:tcPr>
          <w:p w:rsidR="00000D01" w:rsidRDefault="00000D01" w:rsidP="002E67E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85%</w:t>
            </w:r>
          </w:p>
        </w:tc>
      </w:tr>
      <w:tr w:rsidR="00000D01" w:rsidTr="002E67EE">
        <w:tc>
          <w:tcPr>
            <w:tcW w:w="484" w:type="dxa"/>
          </w:tcPr>
          <w:p w:rsidR="00000D0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676" w:type="dxa"/>
          </w:tcPr>
          <w:p w:rsidR="00000D01" w:rsidRPr="00373D9C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3D9C">
              <w:rPr>
                <w:rFonts w:ascii="Times New Roman" w:hAnsi="Times New Roman" w:cs="Times New Roman"/>
                <w:sz w:val="28"/>
                <w:szCs w:val="28"/>
              </w:rPr>
              <w:t>Умение  детей соотносить цифры с количеством предметов</w:t>
            </w:r>
          </w:p>
        </w:tc>
        <w:tc>
          <w:tcPr>
            <w:tcW w:w="2319" w:type="dxa"/>
          </w:tcPr>
          <w:p w:rsidR="00000D01" w:rsidRDefault="00000D01" w:rsidP="002E67E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40%</w:t>
            </w:r>
          </w:p>
        </w:tc>
        <w:tc>
          <w:tcPr>
            <w:tcW w:w="2644" w:type="dxa"/>
          </w:tcPr>
          <w:p w:rsidR="00000D01" w:rsidRDefault="00000D01" w:rsidP="002E67E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68%</w:t>
            </w:r>
          </w:p>
        </w:tc>
      </w:tr>
      <w:tr w:rsidR="00000D01" w:rsidTr="002E67EE">
        <w:tc>
          <w:tcPr>
            <w:tcW w:w="484" w:type="dxa"/>
          </w:tcPr>
          <w:p w:rsidR="00000D0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676" w:type="dxa"/>
          </w:tcPr>
          <w:p w:rsidR="00000D01" w:rsidRPr="003965B0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  <w:r w:rsidRPr="00373D9C">
              <w:rPr>
                <w:rFonts w:ascii="Times New Roman" w:hAnsi="Times New Roman" w:cs="Times New Roman"/>
                <w:sz w:val="28"/>
                <w:szCs w:val="28"/>
              </w:rPr>
              <w:t xml:space="preserve"> названия цифр</w:t>
            </w:r>
          </w:p>
        </w:tc>
        <w:tc>
          <w:tcPr>
            <w:tcW w:w="2319" w:type="dxa"/>
          </w:tcPr>
          <w:p w:rsidR="00000D01" w:rsidRDefault="00000D01" w:rsidP="002E67E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55%</w:t>
            </w:r>
          </w:p>
        </w:tc>
        <w:tc>
          <w:tcPr>
            <w:tcW w:w="2644" w:type="dxa"/>
          </w:tcPr>
          <w:p w:rsidR="00000D01" w:rsidRDefault="00000D01" w:rsidP="002E67E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70%</w:t>
            </w:r>
          </w:p>
        </w:tc>
      </w:tr>
      <w:tr w:rsidR="00000D01" w:rsidTr="002E67EE">
        <w:tc>
          <w:tcPr>
            <w:tcW w:w="484" w:type="dxa"/>
          </w:tcPr>
          <w:p w:rsidR="00000D01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676" w:type="dxa"/>
          </w:tcPr>
          <w:p w:rsidR="00000D01" w:rsidRPr="00373D9C" w:rsidRDefault="00000D01" w:rsidP="002E67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3D9C">
              <w:rPr>
                <w:rFonts w:ascii="Times New Roman" w:hAnsi="Times New Roman" w:cs="Times New Roman"/>
                <w:sz w:val="28"/>
                <w:szCs w:val="28"/>
              </w:rPr>
              <w:t xml:space="preserve">Освоение способов художественного оформления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373D9C"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конструкций</w:t>
            </w:r>
          </w:p>
        </w:tc>
        <w:tc>
          <w:tcPr>
            <w:tcW w:w="2319" w:type="dxa"/>
          </w:tcPr>
          <w:p w:rsidR="00000D01" w:rsidRDefault="00000D01" w:rsidP="002E67E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30%</w:t>
            </w:r>
          </w:p>
        </w:tc>
        <w:tc>
          <w:tcPr>
            <w:tcW w:w="2644" w:type="dxa"/>
          </w:tcPr>
          <w:p w:rsidR="00000D01" w:rsidRDefault="00000D01" w:rsidP="002E67E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60%</w:t>
            </w:r>
          </w:p>
        </w:tc>
      </w:tr>
    </w:tbl>
    <w:p w:rsidR="00000D01" w:rsidRPr="003965B0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00D01" w:rsidRPr="00373D9C" w:rsidRDefault="00000D01" w:rsidP="00000D01">
      <w:pPr>
        <w:pStyle w:val="4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73D9C">
        <w:rPr>
          <w:rFonts w:ascii="Times New Roman" w:hAnsi="Times New Roman" w:cs="Times New Roman"/>
          <w:color w:val="auto"/>
          <w:sz w:val="28"/>
          <w:szCs w:val="28"/>
        </w:rPr>
        <w:t>Заключение.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      Большие возможности в формировании математических представлений детей дошкольного возраста представляет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73D9C">
        <w:rPr>
          <w:rFonts w:ascii="Times New Roman" w:hAnsi="Times New Roman" w:cs="Times New Roman"/>
          <w:sz w:val="28"/>
          <w:szCs w:val="28"/>
        </w:rPr>
        <w:t xml:space="preserve"> – конструктор.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      Он яркий, красочный, полифункциональный  материал. Конструируя объект, выкладывая на плате геометрические фигуры, цифры, повторяя предложенный алгоритм, дети самостоятельно или  во взаимодействии </w:t>
      </w:r>
      <w:proofErr w:type="gramStart"/>
      <w:r w:rsidRPr="00373D9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73D9C">
        <w:rPr>
          <w:rFonts w:ascii="Times New Roman" w:hAnsi="Times New Roman" w:cs="Times New Roman"/>
          <w:sz w:val="28"/>
          <w:szCs w:val="28"/>
        </w:rPr>
        <w:t xml:space="preserve"> взрослыми научаться оперировать простейшими понятиями; знакомятся с числами, цифрами; осв</w:t>
      </w:r>
      <w:r>
        <w:rPr>
          <w:rFonts w:ascii="Times New Roman" w:hAnsi="Times New Roman" w:cs="Times New Roman"/>
          <w:sz w:val="28"/>
          <w:szCs w:val="28"/>
        </w:rPr>
        <w:t>аиваю</w:t>
      </w:r>
      <w:r w:rsidRPr="00373D9C">
        <w:rPr>
          <w:rFonts w:ascii="Times New Roman" w:hAnsi="Times New Roman" w:cs="Times New Roman"/>
          <w:sz w:val="28"/>
          <w:szCs w:val="28"/>
        </w:rPr>
        <w:t xml:space="preserve">т сенсорные эталоны – цвет, форму, величину, расположение в пространстве.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73D9C">
        <w:rPr>
          <w:rFonts w:ascii="Times New Roman" w:hAnsi="Times New Roman" w:cs="Times New Roman"/>
          <w:sz w:val="28"/>
          <w:szCs w:val="28"/>
        </w:rPr>
        <w:t xml:space="preserve"> -детали с цифрами можно использовать вместо традиционной кассы цифр.</w:t>
      </w:r>
      <w:proofErr w:type="gramEnd"/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73D9C">
        <w:rPr>
          <w:rFonts w:ascii="Times New Roman" w:hAnsi="Times New Roman" w:cs="Times New Roman"/>
          <w:sz w:val="28"/>
          <w:szCs w:val="28"/>
        </w:rPr>
        <w:t xml:space="preserve"> – конструктор помо</w:t>
      </w:r>
      <w:r>
        <w:rPr>
          <w:rFonts w:ascii="Times New Roman" w:hAnsi="Times New Roman" w:cs="Times New Roman"/>
          <w:sz w:val="28"/>
          <w:szCs w:val="28"/>
        </w:rPr>
        <w:t>гает</w:t>
      </w:r>
      <w:r w:rsidRPr="00373D9C">
        <w:rPr>
          <w:rFonts w:ascii="Times New Roman" w:hAnsi="Times New Roman" w:cs="Times New Roman"/>
          <w:sz w:val="28"/>
          <w:szCs w:val="28"/>
        </w:rPr>
        <w:t xml:space="preserve"> детям дошкольного возраста в игровой </w:t>
      </w:r>
      <w:proofErr w:type="gramStart"/>
      <w:r w:rsidRPr="00373D9C">
        <w:rPr>
          <w:rFonts w:ascii="Times New Roman" w:hAnsi="Times New Roman" w:cs="Times New Roman"/>
          <w:sz w:val="28"/>
          <w:szCs w:val="28"/>
        </w:rPr>
        <w:t>форме  освоить</w:t>
      </w:r>
      <w:proofErr w:type="gramEnd"/>
      <w:r w:rsidRPr="00373D9C">
        <w:rPr>
          <w:rFonts w:ascii="Times New Roman" w:hAnsi="Times New Roman" w:cs="Times New Roman"/>
          <w:sz w:val="28"/>
          <w:szCs w:val="28"/>
        </w:rPr>
        <w:t xml:space="preserve">  элементарные математические представления.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      Главное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3D9C">
        <w:rPr>
          <w:rFonts w:ascii="Times New Roman" w:hAnsi="Times New Roman" w:cs="Times New Roman"/>
          <w:sz w:val="28"/>
          <w:szCs w:val="28"/>
        </w:rPr>
        <w:t>заразить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73D9C">
        <w:rPr>
          <w:rFonts w:ascii="Times New Roman" w:hAnsi="Times New Roman" w:cs="Times New Roman"/>
          <w:sz w:val="28"/>
          <w:szCs w:val="28"/>
        </w:rPr>
        <w:t xml:space="preserve"> ребенка игрой, не просто разбудить в нем интерес к моделированию предложенных конструкций, но и помочь понять, что играя  можно многому научиться.</w:t>
      </w:r>
    </w:p>
    <w:p w:rsidR="00000D01" w:rsidRPr="00373D9C" w:rsidRDefault="00000D01" w:rsidP="00000D01">
      <w:pPr>
        <w:pStyle w:val="a7"/>
        <w:jc w:val="both"/>
        <w:rPr>
          <w:rStyle w:val="a6"/>
          <w:rFonts w:ascii="Times New Roman" w:hAnsi="Times New Roman" w:cs="Times New Roman"/>
          <w:color w:val="333333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         При использовании  в  НОД математикой 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73D9C">
        <w:rPr>
          <w:rFonts w:ascii="Times New Roman" w:hAnsi="Times New Roman" w:cs="Times New Roman"/>
          <w:sz w:val="28"/>
          <w:szCs w:val="28"/>
        </w:rPr>
        <w:t xml:space="preserve"> – конструктора  дети с большим интересом занимаются, лучше запоминают увиденное и услышанное, т</w:t>
      </w:r>
      <w:proofErr w:type="gramStart"/>
      <w:r w:rsidRPr="00373D9C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373D9C">
        <w:rPr>
          <w:rFonts w:ascii="Times New Roman" w:hAnsi="Times New Roman" w:cs="Times New Roman"/>
          <w:sz w:val="28"/>
          <w:szCs w:val="28"/>
        </w:rPr>
        <w:t xml:space="preserve"> эмоционально вовлечены в НОД.</w:t>
      </w:r>
    </w:p>
    <w:p w:rsidR="00000D01" w:rsidRPr="00AE2B14" w:rsidRDefault="00000D01" w:rsidP="00000D01">
      <w:pPr>
        <w:pStyle w:val="4"/>
        <w:spacing w:line="240" w:lineRule="auto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u w:val="single"/>
        </w:rPr>
      </w:pPr>
      <w:r w:rsidRPr="00AE2B14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Список используемой литературы</w:t>
      </w:r>
    </w:p>
    <w:p w:rsidR="00000D01" w:rsidRPr="00AE2B14" w:rsidRDefault="00000D01" w:rsidP="00000D01">
      <w:pPr>
        <w:pStyle w:val="a7"/>
        <w:jc w:val="both"/>
        <w:rPr>
          <w:rStyle w:val="a6"/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000D01" w:rsidRPr="00373D9C" w:rsidRDefault="00000D01" w:rsidP="00000D01">
      <w:pPr>
        <w:pStyle w:val="a7"/>
        <w:numPr>
          <w:ilvl w:val="0"/>
          <w:numId w:val="1"/>
        </w:numPr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 w:rsidRPr="00373D9C">
        <w:rPr>
          <w:rStyle w:val="a6"/>
          <w:rFonts w:ascii="Times New Roman" w:hAnsi="Times New Roman" w:cs="Times New Roman"/>
          <w:sz w:val="28"/>
          <w:szCs w:val="28"/>
        </w:rPr>
        <w:t>Бабаева Т.И., Гогоберидзе А.Г., Михайлова З.А.  Детство: примерная основная общеобразовательная программа дошкольного образования.</w:t>
      </w:r>
    </w:p>
    <w:p w:rsidR="00000D01" w:rsidRPr="00373D9C" w:rsidRDefault="00000D01" w:rsidP="00000D01">
      <w:pPr>
        <w:pStyle w:val="a7"/>
        <w:ind w:left="720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 w:rsidRPr="00373D9C">
        <w:rPr>
          <w:rStyle w:val="a6"/>
          <w:rFonts w:ascii="Times New Roman" w:hAnsi="Times New Roman" w:cs="Times New Roman"/>
          <w:sz w:val="28"/>
          <w:szCs w:val="28"/>
        </w:rPr>
        <w:t xml:space="preserve">ООО  «Издательство «Детство- Пресс»,2013 .- 528 </w:t>
      </w:r>
      <w:proofErr w:type="gramStart"/>
      <w:r w:rsidRPr="00373D9C">
        <w:rPr>
          <w:rStyle w:val="a6"/>
          <w:rFonts w:ascii="Times New Roman" w:hAnsi="Times New Roman" w:cs="Times New Roman"/>
          <w:sz w:val="28"/>
          <w:szCs w:val="28"/>
        </w:rPr>
        <w:t>с</w:t>
      </w:r>
      <w:proofErr w:type="gramEnd"/>
      <w:r w:rsidRPr="00373D9C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000D01" w:rsidRPr="00373D9C" w:rsidRDefault="00000D01" w:rsidP="00000D0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Style w:val="a6"/>
          <w:rFonts w:ascii="Times New Roman" w:hAnsi="Times New Roman" w:cs="Times New Roman"/>
          <w:sz w:val="28"/>
          <w:szCs w:val="28"/>
        </w:rPr>
        <w:t xml:space="preserve">Маркова В.А., </w:t>
      </w:r>
      <w:proofErr w:type="spellStart"/>
      <w:r w:rsidRPr="00373D9C">
        <w:rPr>
          <w:rStyle w:val="a6"/>
          <w:rFonts w:ascii="Times New Roman" w:hAnsi="Times New Roman" w:cs="Times New Roman"/>
          <w:sz w:val="28"/>
          <w:szCs w:val="28"/>
        </w:rPr>
        <w:t>Житнякова</w:t>
      </w:r>
      <w:proofErr w:type="spellEnd"/>
      <w:r w:rsidRPr="00373D9C">
        <w:rPr>
          <w:rStyle w:val="a6"/>
          <w:rFonts w:ascii="Times New Roman" w:hAnsi="Times New Roman" w:cs="Times New Roman"/>
          <w:sz w:val="28"/>
          <w:szCs w:val="28"/>
        </w:rPr>
        <w:t xml:space="preserve"> Н.Ю. «</w:t>
      </w:r>
      <w:r w:rsidRPr="00373D9C">
        <w:rPr>
          <w:rFonts w:ascii="Times New Roman" w:hAnsi="Times New Roman" w:cs="Times New Roman"/>
          <w:sz w:val="28"/>
          <w:szCs w:val="28"/>
        </w:rPr>
        <w:t xml:space="preserve">LEGO в детском саду» (парциальная программа интеллектуального и творческого развития дошкольников на основе образовательных решений LEGO </w:t>
      </w:r>
      <w:r w:rsidRPr="00373D9C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373D9C">
        <w:rPr>
          <w:rFonts w:ascii="Times New Roman" w:hAnsi="Times New Roman" w:cs="Times New Roman"/>
          <w:sz w:val="28"/>
          <w:szCs w:val="28"/>
        </w:rPr>
        <w:t>).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          ЗАО «ЭЛТИ-КУДИЦ» 2015.</w:t>
      </w:r>
    </w:p>
    <w:p w:rsidR="00000D01" w:rsidRPr="00AE2B14" w:rsidRDefault="00000D01" w:rsidP="00000D0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2B14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AE2B14">
        <w:rPr>
          <w:rFonts w:ascii="Times New Roman" w:hAnsi="Times New Roman" w:cs="Times New Roman"/>
          <w:sz w:val="28"/>
          <w:szCs w:val="28"/>
        </w:rPr>
        <w:t xml:space="preserve"> Л.В. Занятия по конструированию из строительного  материала в средней группе детского сада: конспекты занятий. Мозаика – Синтез, 2009.- 64 </w:t>
      </w:r>
      <w:proofErr w:type="gramStart"/>
      <w:r w:rsidRPr="00AE2B1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E2B14">
        <w:rPr>
          <w:rFonts w:ascii="Times New Roman" w:hAnsi="Times New Roman" w:cs="Times New Roman"/>
          <w:sz w:val="28"/>
          <w:szCs w:val="28"/>
        </w:rPr>
        <w:t>.</w:t>
      </w:r>
    </w:p>
    <w:p w:rsidR="00000D01" w:rsidRPr="00AE2B14" w:rsidRDefault="00000D01" w:rsidP="00000D0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2B14">
        <w:rPr>
          <w:rFonts w:ascii="Times New Roman" w:hAnsi="Times New Roman" w:cs="Times New Roman"/>
          <w:sz w:val="28"/>
          <w:szCs w:val="28"/>
        </w:rPr>
        <w:t>Колесникова Е.В. Математика для детей 4-5 лет (Учебно-методическое пособие к рабочей тетради «Я считаю до пяти»). «ТЦ Сфера», 2012 г.</w:t>
      </w:r>
    </w:p>
    <w:p w:rsidR="00000D01" w:rsidRPr="00AE2B14" w:rsidRDefault="00000D01" w:rsidP="00000D0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2B14">
        <w:rPr>
          <w:rFonts w:ascii="Times New Roman" w:hAnsi="Times New Roman" w:cs="Times New Roman"/>
          <w:sz w:val="28"/>
          <w:szCs w:val="28"/>
        </w:rPr>
        <w:t>Поддьяков</w:t>
      </w:r>
      <w:proofErr w:type="spellEnd"/>
      <w:r w:rsidRPr="00AE2B14">
        <w:rPr>
          <w:rFonts w:ascii="Times New Roman" w:hAnsi="Times New Roman" w:cs="Times New Roman"/>
          <w:sz w:val="28"/>
          <w:szCs w:val="28"/>
        </w:rPr>
        <w:t xml:space="preserve"> Н.Н. Творчество и саморазвитие детей дошкольного возраста. Волгоград</w:t>
      </w:r>
      <w:proofErr w:type="gramStart"/>
      <w:r w:rsidRPr="00AE2B1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E2B14">
        <w:rPr>
          <w:rFonts w:ascii="Times New Roman" w:hAnsi="Times New Roman" w:cs="Times New Roman"/>
          <w:sz w:val="28"/>
          <w:szCs w:val="28"/>
        </w:rPr>
        <w:t xml:space="preserve">Перемена, 1994 г. </w:t>
      </w:r>
    </w:p>
    <w:p w:rsidR="00000D01" w:rsidRPr="00373D9C" w:rsidRDefault="00000D01" w:rsidP="00000D0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Интернет – ресурсы, «Какие преимущества обучения с LEGO?» </w:t>
      </w:r>
    </w:p>
    <w:p w:rsidR="00337CAA" w:rsidRDefault="00000D01" w:rsidP="00000D01">
      <w:pPr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          Журнал «Провизор» №1. 2014  год, автор: </w:t>
      </w:r>
      <w:proofErr w:type="spellStart"/>
      <w:r w:rsidRPr="00373D9C">
        <w:rPr>
          <w:rFonts w:ascii="Times New Roman" w:hAnsi="Times New Roman" w:cs="Times New Roman"/>
          <w:sz w:val="28"/>
          <w:szCs w:val="28"/>
        </w:rPr>
        <w:t>Эллен</w:t>
      </w:r>
      <w:proofErr w:type="spellEnd"/>
      <w:r w:rsidRPr="00373D9C">
        <w:rPr>
          <w:rFonts w:ascii="Times New Roman" w:hAnsi="Times New Roman" w:cs="Times New Roman"/>
          <w:sz w:val="28"/>
          <w:szCs w:val="28"/>
        </w:rPr>
        <w:t xml:space="preserve"> Пейдж.</w:t>
      </w:r>
    </w:p>
    <w:p w:rsidR="00000D01" w:rsidRDefault="00000D01" w:rsidP="00000D01">
      <w:pPr>
        <w:rPr>
          <w:rFonts w:ascii="Times New Roman" w:hAnsi="Times New Roman" w:cs="Times New Roman"/>
          <w:sz w:val="28"/>
          <w:szCs w:val="28"/>
        </w:rPr>
      </w:pPr>
    </w:p>
    <w:p w:rsidR="00000D01" w:rsidRDefault="00000D01" w:rsidP="00000D01">
      <w:pPr>
        <w:rPr>
          <w:rFonts w:ascii="Times New Roman" w:hAnsi="Times New Roman" w:cs="Times New Roman"/>
          <w:sz w:val="28"/>
          <w:szCs w:val="28"/>
        </w:rPr>
      </w:pPr>
    </w:p>
    <w:p w:rsidR="00000D01" w:rsidRDefault="00000D01" w:rsidP="00000D01">
      <w:pPr>
        <w:pStyle w:val="a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Фото № 1</w:t>
      </w:r>
    </w:p>
    <w:p w:rsidR="00000D01" w:rsidRDefault="00000D01" w:rsidP="00000D01">
      <w:pPr>
        <w:pStyle w:val="a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0D01" w:rsidRDefault="00000D01" w:rsidP="00000D01">
      <w:pPr>
        <w:pStyle w:val="a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7235" cy="3621974"/>
            <wp:effectExtent l="19050" t="0" r="3515" b="0"/>
            <wp:docPr id="4" name="Рисунок 1" descr="C:\Documents and Settings\марина\Рабочий стол\ЛЕГО\DSC0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\Рабочий стол\ЛЕГО\DSC07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74" cy="362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3F8" w:rsidRDefault="001273F8" w:rsidP="00000D01">
      <w:pPr>
        <w:pStyle w:val="a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273F8" w:rsidRDefault="00000D01" w:rsidP="00000D01">
      <w:pPr>
        <w:pStyle w:val="a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 № 2</w:t>
      </w:r>
    </w:p>
    <w:p w:rsidR="001273F8" w:rsidRDefault="001273F8" w:rsidP="00000D01">
      <w:pPr>
        <w:pStyle w:val="a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0D01" w:rsidRDefault="00000D01" w:rsidP="00000D01">
      <w:pPr>
        <w:pStyle w:val="a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469" cy="4417687"/>
            <wp:effectExtent l="19050" t="19050" r="19331" b="20963"/>
            <wp:docPr id="5" name="Рисунок 2" descr="C:\Documents and Settings\марина\Рабочий стол\ЛЕГО\DSC0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\Рабочий стол\ЛЕГО\DSC07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9" t="8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78" cy="44305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01" w:rsidRDefault="00000D01" w:rsidP="00000D01">
      <w:pPr>
        <w:pStyle w:val="a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4E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</w:t>
      </w:r>
    </w:p>
    <w:p w:rsidR="00000D01" w:rsidRDefault="00000D01" w:rsidP="00000D01">
      <w:pPr>
        <w:pStyle w:val="a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Дидактическая игра «У кого башня выше»</w:t>
      </w:r>
    </w:p>
    <w:p w:rsidR="00741CC2" w:rsidRDefault="00C80315" w:rsidP="00000D01">
      <w:pPr>
        <w:pStyle w:val="a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Програмное содержание:</w:t>
      </w:r>
    </w:p>
    <w:p w:rsidR="00C80315" w:rsidRDefault="00C80315" w:rsidP="00000D01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формирование представления о высоте предметов (высокий-низкий).</w:t>
      </w:r>
    </w:p>
    <w:p w:rsidR="00C80315" w:rsidRDefault="00C80315" w:rsidP="00000D01">
      <w:pPr>
        <w:pStyle w:val="a7"/>
        <w:rPr>
          <w:rFonts w:ascii="Times New Roman" w:hAnsi="Times New Roman" w:cs="Times New Roman"/>
          <w:sz w:val="28"/>
          <w:szCs w:val="28"/>
        </w:rPr>
      </w:pPr>
      <w:r w:rsidRPr="00C803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-знакомство с основными деталями конструктора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</w:p>
    <w:p w:rsidR="00C80315" w:rsidRDefault="00C80315" w:rsidP="00000D0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закрепления умения соединять кирпичики</w:t>
      </w:r>
    </w:p>
    <w:p w:rsidR="00C80315" w:rsidRDefault="00C80315" w:rsidP="00000D0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развития  умения анализировать свою работу с работой товарищей.</w:t>
      </w:r>
    </w:p>
    <w:p w:rsidR="00C80315" w:rsidRDefault="00C80315" w:rsidP="00000D0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C80315" w:rsidRPr="00C80315" w:rsidRDefault="00C80315" w:rsidP="00000D01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 ограниченное  время построить наибольшую башню.</w:t>
      </w:r>
    </w:p>
    <w:p w:rsidR="00000D01" w:rsidRDefault="00000D01" w:rsidP="00000D01">
      <w:pPr>
        <w:pStyle w:val="a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4E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№ 3</w:t>
      </w:r>
    </w:p>
    <w:p w:rsidR="00000D01" w:rsidRDefault="00000D01" w:rsidP="00000D01">
      <w:pPr>
        <w:pStyle w:val="a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0D01" w:rsidRPr="00464EB7" w:rsidRDefault="00000D01" w:rsidP="00000D01">
      <w:pPr>
        <w:pStyle w:val="a7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091807" cy="4524499"/>
            <wp:effectExtent l="19050" t="0" r="4193" b="0"/>
            <wp:docPr id="6" name="Рисунок 3" descr="C:\Documents and Settings\марина\Рабочий стол\ЛЕГО\DSC0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на\Рабочий стол\ЛЕГО\DSC074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618" r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07" cy="452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01" w:rsidRDefault="00000D01" w:rsidP="00000D01">
      <w:pPr>
        <w:pStyle w:val="a7"/>
        <w:rPr>
          <w:rStyle w:val="a6"/>
          <w:rFonts w:ascii="Times New Roman" w:hAnsi="Times New Roman" w:cs="Times New Roman"/>
          <w:sz w:val="28"/>
          <w:szCs w:val="28"/>
        </w:rPr>
      </w:pPr>
    </w:p>
    <w:p w:rsidR="00000D01" w:rsidRPr="00464EB7" w:rsidRDefault="00000D01" w:rsidP="00000D01">
      <w:pPr>
        <w:pStyle w:val="a7"/>
        <w:rPr>
          <w:rStyle w:val="a6"/>
          <w:rFonts w:ascii="Times New Roman" w:hAnsi="Times New Roman" w:cs="Times New Roman"/>
          <w:sz w:val="28"/>
          <w:szCs w:val="28"/>
        </w:rPr>
      </w:pPr>
      <w:r w:rsidRPr="00464EB7">
        <w:rPr>
          <w:rStyle w:val="a6"/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Style w:val="a6"/>
          <w:rFonts w:ascii="Times New Roman" w:hAnsi="Times New Roman" w:cs="Times New Roman"/>
          <w:sz w:val="28"/>
          <w:szCs w:val="28"/>
        </w:rPr>
        <w:t>2</w:t>
      </w:r>
    </w:p>
    <w:p w:rsidR="00000D01" w:rsidRPr="00373D9C" w:rsidRDefault="00000D01" w:rsidP="00000D0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73D9C">
        <w:rPr>
          <w:rFonts w:ascii="Times New Roman" w:hAnsi="Times New Roman" w:cs="Times New Roman"/>
          <w:sz w:val="28"/>
          <w:szCs w:val="28"/>
        </w:rPr>
        <w:t xml:space="preserve">трывок из стихотворения С.Маршака «Веселый счет» </w:t>
      </w:r>
      <w:r w:rsidRPr="00373D9C">
        <w:rPr>
          <w:rFonts w:ascii="Times New Roman" w:hAnsi="Times New Roman" w:cs="Times New Roman"/>
          <w:sz w:val="28"/>
          <w:szCs w:val="28"/>
        </w:rPr>
        <w:br/>
        <w:t>(сопровождает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373D9C">
        <w:rPr>
          <w:rFonts w:ascii="Times New Roman" w:hAnsi="Times New Roman" w:cs="Times New Roman"/>
          <w:sz w:val="28"/>
          <w:szCs w:val="28"/>
        </w:rPr>
        <w:t xml:space="preserve"> показом цифр).</w:t>
      </w:r>
      <w:r w:rsidRPr="00373D9C">
        <w:rPr>
          <w:rFonts w:ascii="Times New Roman" w:hAnsi="Times New Roman" w:cs="Times New Roman"/>
          <w:sz w:val="28"/>
          <w:szCs w:val="28"/>
        </w:rPr>
        <w:br/>
      </w:r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Вот один иль единица,</w:t>
      </w:r>
      <w:r w:rsidRPr="00373D9C">
        <w:rPr>
          <w:rFonts w:ascii="Times New Roman" w:hAnsi="Times New Roman" w:cs="Times New Roman"/>
          <w:sz w:val="28"/>
          <w:szCs w:val="28"/>
        </w:rPr>
        <w:br/>
      </w:r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тонкая, как спица.</w:t>
      </w:r>
      <w:r w:rsidRPr="00373D9C">
        <w:rPr>
          <w:rFonts w:ascii="Times New Roman" w:hAnsi="Times New Roman" w:cs="Times New Roman"/>
          <w:sz w:val="28"/>
          <w:szCs w:val="28"/>
        </w:rPr>
        <w:br/>
      </w:r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А вот это цифра два.</w:t>
      </w:r>
      <w:r w:rsidRPr="00373D9C">
        <w:rPr>
          <w:rFonts w:ascii="Times New Roman" w:hAnsi="Times New Roman" w:cs="Times New Roman"/>
          <w:sz w:val="28"/>
          <w:szCs w:val="28"/>
        </w:rPr>
        <w:br/>
      </w:r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Полюбуйтесь, какова:</w:t>
      </w:r>
      <w:r w:rsidRPr="00373D9C">
        <w:rPr>
          <w:rFonts w:ascii="Times New Roman" w:hAnsi="Times New Roman" w:cs="Times New Roman"/>
          <w:sz w:val="28"/>
          <w:szCs w:val="28"/>
        </w:rPr>
        <w:br/>
      </w:r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Выгибает двойка шею,</w:t>
      </w:r>
      <w:r w:rsidRPr="00373D9C">
        <w:rPr>
          <w:rFonts w:ascii="Times New Roman" w:hAnsi="Times New Roman" w:cs="Times New Roman"/>
          <w:sz w:val="28"/>
          <w:szCs w:val="28"/>
        </w:rPr>
        <w:br/>
      </w:r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Волочится хвост за нею.</w:t>
      </w:r>
      <w:r w:rsidRPr="00373D9C">
        <w:rPr>
          <w:rFonts w:ascii="Times New Roman" w:hAnsi="Times New Roman" w:cs="Times New Roman"/>
          <w:sz w:val="28"/>
          <w:szCs w:val="28"/>
        </w:rPr>
        <w:br/>
      </w:r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А за двойкой – посмотр</w:t>
      </w:r>
      <w:proofErr w:type="gramStart"/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и-</w:t>
      </w:r>
      <w:proofErr w:type="gramEnd"/>
      <w:r w:rsidRPr="00373D9C">
        <w:rPr>
          <w:rFonts w:ascii="Times New Roman" w:hAnsi="Times New Roman" w:cs="Times New Roman"/>
          <w:sz w:val="28"/>
          <w:szCs w:val="28"/>
        </w:rPr>
        <w:br/>
      </w:r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Выступает цифра три.</w:t>
      </w:r>
      <w:r w:rsidRPr="00373D9C">
        <w:rPr>
          <w:rFonts w:ascii="Times New Roman" w:hAnsi="Times New Roman" w:cs="Times New Roman"/>
          <w:sz w:val="28"/>
          <w:szCs w:val="28"/>
        </w:rPr>
        <w:br/>
      </w:r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Тройка - третий из значко</w:t>
      </w:r>
      <w:proofErr w:type="gramStart"/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в-</w:t>
      </w:r>
      <w:proofErr w:type="gramEnd"/>
      <w:r w:rsidRPr="00373D9C">
        <w:rPr>
          <w:rFonts w:ascii="Times New Roman" w:hAnsi="Times New Roman" w:cs="Times New Roman"/>
          <w:sz w:val="28"/>
          <w:szCs w:val="28"/>
        </w:rPr>
        <w:br/>
      </w:r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из двух крючков.</w:t>
      </w:r>
      <w:r w:rsidRPr="00373D9C">
        <w:rPr>
          <w:rFonts w:ascii="Times New Roman" w:hAnsi="Times New Roman" w:cs="Times New Roman"/>
          <w:sz w:val="28"/>
          <w:szCs w:val="28"/>
        </w:rPr>
        <w:br/>
      </w:r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За тремя идут четыре,</w:t>
      </w:r>
      <w:r w:rsidRPr="00373D9C">
        <w:rPr>
          <w:rFonts w:ascii="Times New Roman" w:hAnsi="Times New Roman" w:cs="Times New Roman"/>
          <w:sz w:val="28"/>
          <w:szCs w:val="28"/>
        </w:rPr>
        <w:br/>
      </w:r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Острый локоть </w:t>
      </w:r>
      <w:proofErr w:type="spellStart"/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оттопыря</w:t>
      </w:r>
      <w:proofErr w:type="spellEnd"/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73D9C">
        <w:rPr>
          <w:rFonts w:ascii="Times New Roman" w:hAnsi="Times New Roman" w:cs="Times New Roman"/>
          <w:sz w:val="28"/>
          <w:szCs w:val="28"/>
        </w:rPr>
        <w:br/>
      </w:r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 А потом пошла плясать</w:t>
      </w:r>
      <w:proofErr w:type="gramStart"/>
      <w:r w:rsidRPr="00373D9C">
        <w:rPr>
          <w:rFonts w:ascii="Times New Roman" w:hAnsi="Times New Roman" w:cs="Times New Roman"/>
          <w:sz w:val="28"/>
          <w:szCs w:val="28"/>
        </w:rPr>
        <w:br/>
      </w:r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373D9C">
        <w:rPr>
          <w:rFonts w:ascii="Times New Roman" w:hAnsi="Times New Roman" w:cs="Times New Roman"/>
          <w:sz w:val="28"/>
          <w:szCs w:val="28"/>
          <w:shd w:val="clear" w:color="auto" w:fill="FFFFFF"/>
        </w:rPr>
        <w:t>о бумаге цифра пять.</w:t>
      </w:r>
    </w:p>
    <w:p w:rsidR="00000D01" w:rsidRDefault="00000D01" w:rsidP="00000D0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00D01" w:rsidRPr="00464EB7" w:rsidRDefault="00000D01" w:rsidP="00000D0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№ 4</w:t>
      </w:r>
    </w:p>
    <w:p w:rsidR="00000D01" w:rsidRDefault="00000D01" w:rsidP="00000D0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5495" cy="4904509"/>
            <wp:effectExtent l="19050" t="0" r="0" b="0"/>
            <wp:docPr id="8" name="Рисунок 4" descr="C:\Documents and Settings\марина\Рабочий стол\ЛЕГО\DSC0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на\Рабочий стол\ЛЕГО\DSC07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14" cy="490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01" w:rsidRPr="00464EB7" w:rsidRDefault="00000D01" w:rsidP="00000D01">
      <w:pPr>
        <w:pStyle w:val="a7"/>
        <w:rPr>
          <w:rFonts w:ascii="Times New Roman" w:hAnsi="Times New Roman" w:cs="Times New Roman"/>
          <w:sz w:val="28"/>
          <w:szCs w:val="28"/>
        </w:rPr>
      </w:pPr>
      <w:r w:rsidRPr="00464E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464E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EB7">
        <w:rPr>
          <w:rFonts w:ascii="Times New Roman" w:hAnsi="Times New Roman" w:cs="Times New Roman"/>
          <w:b/>
          <w:sz w:val="28"/>
          <w:szCs w:val="28"/>
        </w:rPr>
        <w:t>Развивающая игра «Число и цифра».</w:t>
      </w:r>
    </w:p>
    <w:p w:rsidR="00C80315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 </w:t>
      </w:r>
      <w:r w:rsidR="00C80315">
        <w:rPr>
          <w:rFonts w:ascii="Times New Roman" w:hAnsi="Times New Roman" w:cs="Times New Roman"/>
          <w:sz w:val="28"/>
          <w:szCs w:val="28"/>
        </w:rPr>
        <w:t>Ход игры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У каждого ребенка набор </w:t>
      </w:r>
      <w:r w:rsidR="00C80315">
        <w:rPr>
          <w:rFonts w:ascii="Times New Roman" w:hAnsi="Times New Roman" w:cs="Times New Roman"/>
          <w:sz w:val="28"/>
          <w:szCs w:val="28"/>
        </w:rPr>
        <w:t>кубиков</w:t>
      </w:r>
      <w:r w:rsidR="004879B2">
        <w:rPr>
          <w:rFonts w:ascii="Times New Roman" w:hAnsi="Times New Roman" w:cs="Times New Roman"/>
          <w:sz w:val="28"/>
          <w:szCs w:val="28"/>
        </w:rPr>
        <w:t xml:space="preserve"> </w:t>
      </w:r>
      <w:r w:rsidRPr="00373D9C">
        <w:rPr>
          <w:rFonts w:ascii="Times New Roman" w:hAnsi="Times New Roman" w:cs="Times New Roman"/>
          <w:sz w:val="28"/>
          <w:szCs w:val="28"/>
        </w:rPr>
        <w:t xml:space="preserve"> от 1  до 5</w:t>
      </w:r>
      <w:r w:rsidR="004879B2" w:rsidRPr="004879B2">
        <w:rPr>
          <w:rFonts w:ascii="Times New Roman" w:hAnsi="Times New Roman" w:cs="Times New Roman"/>
          <w:sz w:val="28"/>
          <w:szCs w:val="28"/>
        </w:rPr>
        <w:t xml:space="preserve"> </w:t>
      </w:r>
      <w:r w:rsidR="004879B2">
        <w:rPr>
          <w:rFonts w:ascii="Times New Roman" w:hAnsi="Times New Roman" w:cs="Times New Roman"/>
          <w:sz w:val="28"/>
          <w:szCs w:val="28"/>
        </w:rPr>
        <w:t>разного цвета (один - красный, два кубика оранжевого, три кубика желтого и т.д.)</w:t>
      </w:r>
      <w:r w:rsidRPr="00373D9C">
        <w:rPr>
          <w:rFonts w:ascii="Times New Roman" w:hAnsi="Times New Roman" w:cs="Times New Roman"/>
          <w:sz w:val="28"/>
          <w:szCs w:val="28"/>
        </w:rPr>
        <w:t>.</w:t>
      </w:r>
      <w:r w:rsidR="00C80315">
        <w:rPr>
          <w:rFonts w:ascii="Times New Roman" w:hAnsi="Times New Roman" w:cs="Times New Roman"/>
          <w:sz w:val="28"/>
          <w:szCs w:val="28"/>
        </w:rPr>
        <w:t xml:space="preserve"> </w:t>
      </w:r>
      <w:r w:rsidRPr="00373D9C">
        <w:rPr>
          <w:rFonts w:ascii="Times New Roman" w:hAnsi="Times New Roman" w:cs="Times New Roman"/>
          <w:sz w:val="28"/>
          <w:szCs w:val="28"/>
        </w:rPr>
        <w:t xml:space="preserve">Педагог показывает детям поочередно </w:t>
      </w:r>
      <w:r w:rsidR="004879B2">
        <w:rPr>
          <w:rFonts w:ascii="Times New Roman" w:hAnsi="Times New Roman" w:cs="Times New Roman"/>
          <w:sz w:val="28"/>
          <w:szCs w:val="28"/>
        </w:rPr>
        <w:t>кубики,  на которых нарисованы цифры, а дети должны показать или отложить на стол такое количество кубиков, которое изображено у педагога</w:t>
      </w:r>
      <w:r w:rsidRPr="00373D9C">
        <w:rPr>
          <w:rFonts w:ascii="Times New Roman" w:hAnsi="Times New Roman" w:cs="Times New Roman"/>
          <w:sz w:val="28"/>
          <w:szCs w:val="28"/>
        </w:rPr>
        <w:t>.</w:t>
      </w: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879B2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EB7">
        <w:rPr>
          <w:rFonts w:ascii="Times New Roman" w:hAnsi="Times New Roman" w:cs="Times New Roman"/>
          <w:b/>
          <w:sz w:val="28"/>
          <w:szCs w:val="28"/>
        </w:rPr>
        <w:lastRenderedPageBreak/>
        <w:t>Фото № 5</w:t>
      </w:r>
      <w:r w:rsidRPr="00681B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1B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8919" cy="3895107"/>
            <wp:effectExtent l="19050" t="0" r="0" b="0"/>
            <wp:docPr id="9" name="Рисунок 7" descr="H:\DCIM\100OLYMP\P706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OLYMP\P7062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 l="8316" r="21923" b="1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19" cy="389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EB7">
        <w:rPr>
          <w:rFonts w:ascii="Times New Roman" w:hAnsi="Times New Roman" w:cs="Times New Roman"/>
          <w:b/>
          <w:sz w:val="28"/>
          <w:szCs w:val="28"/>
        </w:rPr>
        <w:t>Фото № 6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D01" w:rsidRPr="00464EB7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7365" cy="2943435"/>
            <wp:effectExtent l="19050" t="0" r="1485" b="0"/>
            <wp:docPr id="10" name="Рисунок 5" descr="C:\Documents and Settings\марина\Рабочий стол\ЛЕГО\DSC0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на\Рабочий стол\ЛЕГО\DSC07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26" cy="294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01" w:rsidRPr="00464EB7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4E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4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«Художника»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>Художник нарисовал из кубиков счетную лесенку, а когда собрался ее разукрасить, у него закончились краски</w:t>
      </w:r>
      <w:proofErr w:type="gramStart"/>
      <w:r w:rsidRPr="00373D9C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>Лесенка, которая состоит из одного кубика, раскрась красным.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Лесенка, которая состоит из двух  кубиков, раскрась </w:t>
      </w:r>
      <w:proofErr w:type="gramStart"/>
      <w:r w:rsidRPr="00373D9C">
        <w:rPr>
          <w:rFonts w:ascii="Times New Roman" w:hAnsi="Times New Roman" w:cs="Times New Roman"/>
          <w:sz w:val="28"/>
          <w:szCs w:val="28"/>
        </w:rPr>
        <w:t>оранжевым</w:t>
      </w:r>
      <w:proofErr w:type="gramEnd"/>
      <w:r w:rsidRPr="00373D9C">
        <w:rPr>
          <w:rFonts w:ascii="Times New Roman" w:hAnsi="Times New Roman" w:cs="Times New Roman"/>
          <w:sz w:val="28"/>
          <w:szCs w:val="28"/>
        </w:rPr>
        <w:t>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Лесенка, которая состоит из трех кубиков, раскрась </w:t>
      </w:r>
      <w:proofErr w:type="gramStart"/>
      <w:r w:rsidRPr="00373D9C">
        <w:rPr>
          <w:rFonts w:ascii="Times New Roman" w:hAnsi="Times New Roman" w:cs="Times New Roman"/>
          <w:sz w:val="28"/>
          <w:szCs w:val="28"/>
        </w:rPr>
        <w:t>желтым</w:t>
      </w:r>
      <w:proofErr w:type="gramEnd"/>
      <w:r w:rsidRPr="00373D9C">
        <w:rPr>
          <w:rFonts w:ascii="Times New Roman" w:hAnsi="Times New Roman" w:cs="Times New Roman"/>
          <w:sz w:val="28"/>
          <w:szCs w:val="28"/>
        </w:rPr>
        <w:t>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lastRenderedPageBreak/>
        <w:t>Лесенка, которая состоит из четырех  кубиков, раскрась зеленым.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Лесенка, которая состоит из пяти кубиков, раскрась синим.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4E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5</w:t>
      </w:r>
    </w:p>
    <w:p w:rsidR="00000D01" w:rsidRPr="00464EB7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EB7">
        <w:rPr>
          <w:rFonts w:ascii="Times New Roman" w:hAnsi="Times New Roman" w:cs="Times New Roman"/>
          <w:b/>
          <w:sz w:val="28"/>
          <w:szCs w:val="28"/>
        </w:rPr>
        <w:t>Развивающая игра «Соедини правильно».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Поставьте</w:t>
      </w:r>
      <w:r w:rsidRPr="00373D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карточку</w:t>
      </w:r>
      <w:r w:rsidRPr="00373D9C">
        <w:rPr>
          <w:rFonts w:ascii="Times New Roman" w:hAnsi="Times New Roman" w:cs="Times New Roman"/>
          <w:sz w:val="28"/>
          <w:szCs w:val="28"/>
        </w:rPr>
        <w:t xml:space="preserve"> с цифрой</w:t>
      </w:r>
      <w:r>
        <w:rPr>
          <w:rFonts w:ascii="Times New Roman" w:hAnsi="Times New Roman" w:cs="Times New Roman"/>
          <w:sz w:val="28"/>
          <w:szCs w:val="28"/>
        </w:rPr>
        <w:t xml:space="preserve"> перед количеством кубиков одного цвета</w:t>
      </w:r>
      <w:r w:rsidRPr="00373D9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(Цифра два  и два кубика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>(у каждой цифры кубики одного цвета)</w:t>
      </w:r>
      <w:r w:rsidRPr="00373D9C">
        <w:rPr>
          <w:rFonts w:ascii="Times New Roman" w:hAnsi="Times New Roman" w:cs="Times New Roman"/>
          <w:sz w:val="28"/>
          <w:szCs w:val="28"/>
        </w:rPr>
        <w:t>, цифра три и три</w:t>
      </w:r>
      <w:r>
        <w:rPr>
          <w:rFonts w:ascii="Times New Roman" w:hAnsi="Times New Roman" w:cs="Times New Roman"/>
          <w:sz w:val="28"/>
          <w:szCs w:val="28"/>
        </w:rPr>
        <w:t xml:space="preserve"> кубика </w:t>
      </w:r>
      <w:r w:rsidRPr="00373D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73D9C">
        <w:rPr>
          <w:rFonts w:ascii="Times New Roman" w:hAnsi="Times New Roman" w:cs="Times New Roman"/>
          <w:sz w:val="28"/>
          <w:szCs w:val="28"/>
        </w:rPr>
        <w:t xml:space="preserve">, цифра четыре и четыре </w:t>
      </w:r>
      <w:r>
        <w:rPr>
          <w:rFonts w:ascii="Times New Roman" w:hAnsi="Times New Roman" w:cs="Times New Roman"/>
          <w:sz w:val="28"/>
          <w:szCs w:val="28"/>
        </w:rPr>
        <w:t xml:space="preserve">кубика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73D9C">
        <w:rPr>
          <w:rFonts w:ascii="Times New Roman" w:hAnsi="Times New Roman" w:cs="Times New Roman"/>
          <w:sz w:val="28"/>
          <w:szCs w:val="28"/>
        </w:rPr>
        <w:t>, цифра пят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73D9C">
        <w:rPr>
          <w:rFonts w:ascii="Times New Roman" w:hAnsi="Times New Roman" w:cs="Times New Roman"/>
          <w:sz w:val="28"/>
          <w:szCs w:val="28"/>
        </w:rPr>
        <w:t xml:space="preserve"> и пять </w:t>
      </w:r>
      <w:r>
        <w:rPr>
          <w:rFonts w:ascii="Times New Roman" w:hAnsi="Times New Roman" w:cs="Times New Roman"/>
          <w:sz w:val="28"/>
          <w:szCs w:val="28"/>
        </w:rPr>
        <w:t xml:space="preserve">кубиков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73D9C">
        <w:rPr>
          <w:rFonts w:ascii="Times New Roman" w:hAnsi="Times New Roman" w:cs="Times New Roman"/>
          <w:sz w:val="28"/>
          <w:szCs w:val="28"/>
        </w:rPr>
        <w:t xml:space="preserve"> цифра один </w:t>
      </w:r>
      <w:r>
        <w:rPr>
          <w:rFonts w:ascii="Times New Roman" w:hAnsi="Times New Roman" w:cs="Times New Roman"/>
          <w:sz w:val="28"/>
          <w:szCs w:val="28"/>
        </w:rPr>
        <w:t xml:space="preserve">– один кубик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73D9C">
        <w:rPr>
          <w:rFonts w:ascii="Times New Roman" w:hAnsi="Times New Roman" w:cs="Times New Roman"/>
          <w:sz w:val="28"/>
          <w:szCs w:val="28"/>
        </w:rPr>
        <w:t>).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ставит перед  детьми задачу, как можно узнать какая цифра стоит первой, затем второй, третьей и так далее…(для этого дети должны выстроить все кубики одного  цвета в столбик или в линию).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№ 7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9869" cy="4132613"/>
            <wp:effectExtent l="19050" t="0" r="0" b="0"/>
            <wp:docPr id="11" name="Рисунок 7" descr="C:\Documents and Settings\марина\Рабочий стол\ЛЕГО\DSC0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рина\Рабочий стол\ЛЕГО\DSC07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758" cy="413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 № 8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9869" cy="4168239"/>
            <wp:effectExtent l="19050" t="0" r="0" b="0"/>
            <wp:docPr id="14" name="Рисунок 8" descr="C:\Documents and Settings\марина\Рабочий стол\ЛЕГО\DSC0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арина\Рабочий стол\ЛЕГО\DSC07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 t="16402" r="1991" b="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69" cy="416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0D01" w:rsidRPr="00464EB7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E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6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73D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73D9C">
        <w:rPr>
          <w:rFonts w:ascii="Times New Roman" w:hAnsi="Times New Roman" w:cs="Times New Roman"/>
          <w:sz w:val="28"/>
          <w:szCs w:val="28"/>
        </w:rPr>
        <w:t xml:space="preserve">В некотором царстве, в некотором государстве жила королева Математика. Она очень любила давать задание   своим подчиненным. И  однажды она приказала  </w:t>
      </w:r>
      <w:r>
        <w:rPr>
          <w:rFonts w:ascii="Times New Roman" w:hAnsi="Times New Roman" w:cs="Times New Roman"/>
          <w:sz w:val="28"/>
          <w:szCs w:val="28"/>
        </w:rPr>
        <w:t>кубику и кирпичику</w:t>
      </w:r>
      <w:r w:rsidRPr="00373D9C">
        <w:rPr>
          <w:rFonts w:ascii="Times New Roman" w:hAnsi="Times New Roman" w:cs="Times New Roman"/>
          <w:sz w:val="28"/>
          <w:szCs w:val="28"/>
        </w:rPr>
        <w:t xml:space="preserve">  принести ей наливное яблоко, которое росло в саду на высоком дереве. Призадумались </w:t>
      </w:r>
      <w:r>
        <w:rPr>
          <w:rFonts w:ascii="Times New Roman" w:hAnsi="Times New Roman" w:cs="Times New Roman"/>
          <w:sz w:val="28"/>
          <w:szCs w:val="28"/>
        </w:rPr>
        <w:t>кубик и кирпичик</w:t>
      </w:r>
      <w:r w:rsidRPr="00373D9C">
        <w:rPr>
          <w:rFonts w:ascii="Times New Roman" w:hAnsi="Times New Roman" w:cs="Times New Roman"/>
          <w:sz w:val="28"/>
          <w:szCs w:val="28"/>
        </w:rPr>
        <w:t xml:space="preserve">  дерево высокое, а мы низкие.</w:t>
      </w:r>
      <w:r>
        <w:rPr>
          <w:rFonts w:ascii="Times New Roman" w:hAnsi="Times New Roman" w:cs="Times New Roman"/>
          <w:sz w:val="28"/>
          <w:szCs w:val="28"/>
        </w:rPr>
        <w:t xml:space="preserve"> Нам просто необходима лестница. Как же нам её построить? 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Воспитанникам, если они затрудняются, предлагается построить из имеющихся кубиков лестницу. </w:t>
      </w:r>
      <w:r w:rsidRPr="00373D9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373D9C">
        <w:rPr>
          <w:rFonts w:ascii="Times New Roman" w:hAnsi="Times New Roman" w:cs="Times New Roman"/>
          <w:sz w:val="28"/>
          <w:szCs w:val="28"/>
        </w:rPr>
        <w:t xml:space="preserve"> каждой цифрой по предложению воспитателя они выкладывают число деталей (кубиков из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73D9C">
        <w:rPr>
          <w:rFonts w:ascii="Times New Roman" w:hAnsi="Times New Roman" w:cs="Times New Roman"/>
          <w:sz w:val="28"/>
          <w:szCs w:val="28"/>
        </w:rPr>
        <w:t xml:space="preserve"> - конструктора), соответствующее цифре. Получается лестница с пятью  ступеньками. </w:t>
      </w:r>
    </w:p>
    <w:p w:rsidR="00000D01" w:rsidRPr="00373D9C" w:rsidRDefault="00000D01" w:rsidP="00000D01">
      <w:pPr>
        <w:pStyle w:val="a7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>Далее воспитатель даёт детям задание построить такую же лестницу, чтобы спускаться вниз на противоположную сторону.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Style w:val="a6"/>
          <w:rFonts w:ascii="Times New Roman" w:hAnsi="Times New Roman" w:cs="Times New Roman"/>
          <w:sz w:val="28"/>
          <w:szCs w:val="28"/>
        </w:rPr>
        <w:t>Задание: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>Посчитайте, сколько ступенек идёт вверх, сколько ступенек идёт вниз.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>Посчитайте, сколько деталей в каждом ряду.</w:t>
      </w:r>
    </w:p>
    <w:p w:rsidR="00000D01" w:rsidRPr="00373D9C" w:rsidRDefault="00000D01" w:rsidP="00000D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3D9C">
        <w:rPr>
          <w:rFonts w:ascii="Times New Roman" w:hAnsi="Times New Roman" w:cs="Times New Roman"/>
          <w:sz w:val="28"/>
          <w:szCs w:val="28"/>
        </w:rPr>
        <w:t>Посчитай, с какой стороны больше ступенек.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9B2" w:rsidRDefault="004879B2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 № 9</w:t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9869" cy="3360717"/>
            <wp:effectExtent l="19050" t="0" r="0" b="0"/>
            <wp:docPr id="15" name="Рисунок 10" descr="C:\Documents and Settings\марина\Рабочий стол\ЛЕГО\DSC0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рина\Рабочий стол\ЛЕГО\DSC074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80" cy="335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№ 10</w:t>
      </w:r>
    </w:p>
    <w:p w:rsidR="00000D01" w:rsidRPr="00D32B84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19" name="Рисунок 9" descr="C:\Documents and Settings\марина\Рабочий стол\ЛЕГО\DSC0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арина\Рабочий стол\ЛЕГО\DSC07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D01" w:rsidRDefault="00000D01" w:rsidP="00000D0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 № 11</w:t>
      </w:r>
    </w:p>
    <w:p w:rsidR="00000D01" w:rsidRDefault="00000D01" w:rsidP="00000D01">
      <w:r w:rsidRPr="00000D01">
        <w:rPr>
          <w:noProof/>
        </w:rPr>
        <w:drawing>
          <wp:inline distT="0" distB="0" distL="0" distR="0">
            <wp:extent cx="5940425" cy="3517973"/>
            <wp:effectExtent l="19050" t="0" r="3175" b="0"/>
            <wp:docPr id="20" name="Рисунок 11" descr="C:\Documents and Settings\марина\Рабочий стол\ЛЕГО\DSC0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рина\Рабочий стол\ЛЕГО\DSC07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D01" w:rsidSect="00337CAA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0CC5" w:rsidRDefault="00210CC5" w:rsidP="00210CC5">
      <w:pPr>
        <w:spacing w:after="0" w:line="240" w:lineRule="auto"/>
      </w:pPr>
      <w:r>
        <w:separator/>
      </w:r>
    </w:p>
  </w:endnote>
  <w:endnote w:type="continuationSeparator" w:id="1">
    <w:p w:rsidR="00210CC5" w:rsidRDefault="00210CC5" w:rsidP="00210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199719"/>
      <w:docPartObj>
        <w:docPartGallery w:val="Page Numbers (Bottom of Page)"/>
        <w:docPartUnique/>
      </w:docPartObj>
    </w:sdtPr>
    <w:sdtContent>
      <w:p w:rsidR="00210CC5" w:rsidRDefault="00210CC5">
        <w:pPr>
          <w:pStyle w:val="ab"/>
          <w:jc w:val="center"/>
        </w:pPr>
        <w:fldSimple w:instr=" PAGE   \* MERGEFORMAT ">
          <w:r w:rsidR="004879B2">
            <w:rPr>
              <w:noProof/>
            </w:rPr>
            <w:t>3</w:t>
          </w:r>
        </w:fldSimple>
      </w:p>
    </w:sdtContent>
  </w:sdt>
  <w:p w:rsidR="00210CC5" w:rsidRDefault="00210CC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0CC5" w:rsidRDefault="00210CC5" w:rsidP="00210CC5">
      <w:pPr>
        <w:spacing w:after="0" w:line="240" w:lineRule="auto"/>
      </w:pPr>
      <w:r>
        <w:separator/>
      </w:r>
    </w:p>
  </w:footnote>
  <w:footnote w:type="continuationSeparator" w:id="1">
    <w:p w:rsidR="00210CC5" w:rsidRDefault="00210CC5" w:rsidP="00210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06E3A"/>
    <w:multiLevelType w:val="hybridMultilevel"/>
    <w:tmpl w:val="6D0CF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15951"/>
    <w:multiLevelType w:val="hybridMultilevel"/>
    <w:tmpl w:val="CA1E9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B24EB4"/>
    <w:multiLevelType w:val="hybridMultilevel"/>
    <w:tmpl w:val="0F4AE45E"/>
    <w:lvl w:ilvl="0" w:tplc="04190001">
      <w:start w:val="1"/>
      <w:numFmt w:val="bullet"/>
      <w:lvlText w:val=""/>
      <w:lvlJc w:val="left"/>
      <w:pPr>
        <w:ind w:left="12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3">
    <w:nsid w:val="4AE91706"/>
    <w:multiLevelType w:val="hybridMultilevel"/>
    <w:tmpl w:val="11B220A2"/>
    <w:lvl w:ilvl="0" w:tplc="7BF86E76">
      <w:start w:val="1"/>
      <w:numFmt w:val="decimal"/>
      <w:lvlText w:val="%1."/>
      <w:lvlJc w:val="left"/>
      <w:pPr>
        <w:ind w:left="840" w:hanging="360"/>
      </w:pPr>
      <w:rPr>
        <w:rFonts w:eastAsia="Times New Roman" w:hint="default"/>
        <w:b/>
        <w:color w:val="001919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7563284E"/>
    <w:multiLevelType w:val="hybridMultilevel"/>
    <w:tmpl w:val="85F81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1E218D"/>
    <w:multiLevelType w:val="hybridMultilevel"/>
    <w:tmpl w:val="3982B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F66226"/>
    <w:multiLevelType w:val="hybridMultilevel"/>
    <w:tmpl w:val="0652F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0D01"/>
    <w:rsid w:val="00000D01"/>
    <w:rsid w:val="001273F8"/>
    <w:rsid w:val="001C7991"/>
    <w:rsid w:val="00210CC5"/>
    <w:rsid w:val="00296C3C"/>
    <w:rsid w:val="00337CAA"/>
    <w:rsid w:val="004879B2"/>
    <w:rsid w:val="00741CC2"/>
    <w:rsid w:val="00C80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CAA"/>
  </w:style>
  <w:style w:type="paragraph" w:styleId="1">
    <w:name w:val="heading 1"/>
    <w:basedOn w:val="a"/>
    <w:link w:val="10"/>
    <w:uiPriority w:val="9"/>
    <w:qFormat/>
    <w:rsid w:val="00000D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000D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D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00D0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000D01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apple-converted-space">
    <w:name w:val="apple-converted-space"/>
    <w:basedOn w:val="a0"/>
    <w:rsid w:val="00000D01"/>
  </w:style>
  <w:style w:type="paragraph" w:styleId="a5">
    <w:name w:val="Normal (Web)"/>
    <w:basedOn w:val="a"/>
    <w:uiPriority w:val="99"/>
    <w:unhideWhenUsed/>
    <w:rsid w:val="00000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00D01"/>
    <w:rPr>
      <w:b/>
      <w:bCs/>
    </w:rPr>
  </w:style>
  <w:style w:type="paragraph" w:styleId="a7">
    <w:name w:val="No Spacing"/>
    <w:uiPriority w:val="1"/>
    <w:qFormat/>
    <w:rsid w:val="00000D01"/>
    <w:pPr>
      <w:spacing w:after="0" w:line="240" w:lineRule="auto"/>
    </w:pPr>
    <w:rPr>
      <w:rFonts w:eastAsiaTheme="minorHAnsi"/>
      <w:lang w:eastAsia="en-US"/>
    </w:rPr>
  </w:style>
  <w:style w:type="table" w:styleId="a8">
    <w:name w:val="Table Grid"/>
    <w:basedOn w:val="a1"/>
    <w:uiPriority w:val="59"/>
    <w:rsid w:val="00000D0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210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10CC5"/>
  </w:style>
  <w:style w:type="paragraph" w:styleId="ab">
    <w:name w:val="footer"/>
    <w:basedOn w:val="a"/>
    <w:link w:val="ac"/>
    <w:uiPriority w:val="99"/>
    <w:unhideWhenUsed/>
    <w:rsid w:val="00210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10C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2002</Words>
  <Characters>11417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9</cp:revision>
  <dcterms:created xsi:type="dcterms:W3CDTF">2015-07-22T09:32:00Z</dcterms:created>
  <dcterms:modified xsi:type="dcterms:W3CDTF">2015-07-22T11:01:00Z</dcterms:modified>
</cp:coreProperties>
</file>