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8" w:rsidRDefault="00951978" w:rsidP="00B331E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  <w:lang w:val="en-US"/>
        </w:rPr>
      </w:pPr>
    </w:p>
    <w:p w:rsidR="00F50F84" w:rsidRDefault="00F50F84" w:rsidP="00F50F84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</w:rPr>
      </w:pPr>
      <w:hyperlink r:id="rId4" w:tooltip="5 мая" w:history="1">
        <w:r>
          <w:rPr>
            <w:rStyle w:val="a3"/>
            <w:rFonts w:ascii="Georgia" w:hAnsi="Georgia"/>
            <w:b w:val="0"/>
            <w:bCs w:val="0"/>
            <w:color w:val="0B0080"/>
            <w:u w:val="none"/>
          </w:rPr>
          <w:t>5 мая</w:t>
        </w:r>
      </w:hyperlink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1414-й день войны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5" w:tooltip="Моравско-Остравская наступательная операция" w:history="1">
        <w:proofErr w:type="spellStart"/>
        <w:proofErr w:type="gram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Моравско-Остравская</w:t>
        </w:r>
        <w:proofErr w:type="spellEnd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К 5 мая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60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60-я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4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вышла на подступы 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Штернберку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68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68-я армия</w:t>
        </w:r>
      </w:hyperlink>
      <w:r>
        <w:rPr>
          <w:rFonts w:ascii="Arial" w:hAnsi="Arial" w:cs="Arial"/>
          <w:color w:val="252525"/>
          <w:sz w:val="21"/>
          <w:szCs w:val="21"/>
        </w:rPr>
        <w:t>, наступая вдоль дороги на Границе, вела бои юго-восточнее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"https://ru.wikipedia.org/wiki/%D0%A4%D1%83%D0%BB%D1%8C%D0%BD%D0%B5%D0%BA" \o "Фульнек"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Фульнека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1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вышла в район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"https://ru.wikipedia.org/w/index.php?title=%D0%A4%D1%80%D0%B5%D0%BD%D1%88%D1%82%D0%B0%D1%82%D0%B0-%D0%BF%D0%BE%D0%B4-%D0%A0%D0%B0%D0%B4%D0%B3%D0%BE%D1%88%D1%82%D0%B5%D0%BC&amp;action=edit&amp;redlink=1" \o "Френштата-под-Радгоштем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Фриштата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18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18-я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достигла линии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Френштат-под-Радгоштем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  <w:u w:val="none"/>
          </w:rPr>
          <w:t>Рожнов</w:t>
        </w:r>
      </w:hyperlink>
      <w:r>
        <w:rPr>
          <w:rFonts w:ascii="Arial" w:hAnsi="Arial" w:cs="Arial"/>
          <w:color w:val="252525"/>
          <w:sz w:val="21"/>
          <w:szCs w:val="21"/>
        </w:rPr>
        <w:t>—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"https://ru.wikipedia.org/wiki/%D0%92%D1%81%D0%B5%D1%82%D0%B8%D0%BD" \o "Всетин"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Всетин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—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"https://ru.wikipedia.org/w/index.php?title=%D0%92%D0%B8%D0%B7%D0%BE%D0%B2%D0%B8%D1%86%D0%B5&amp;action=edit&amp;redlink=1" \o "Визовице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Визовице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На этом рубеже завершилась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Моравско-Остравская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операция. 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4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овладели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Моравско-Остравским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промышленным районом (см. карту —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"http://hamster02.narod.ru/150.jpg"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663366"/>
          <w:sz w:val="21"/>
          <w:szCs w:val="21"/>
          <w:u w:val="none"/>
        </w:rPr>
        <w:t>Моравско-Остравская</w:t>
      </w:r>
      <w:proofErr w:type="spellEnd"/>
      <w:r>
        <w:rPr>
          <w:rStyle w:val="a3"/>
          <w:rFonts w:ascii="Arial" w:hAnsi="Arial" w:cs="Arial"/>
          <w:color w:val="663366"/>
          <w:sz w:val="21"/>
          <w:szCs w:val="21"/>
          <w:u w:val="none"/>
        </w:rPr>
        <w:t xml:space="preserve"> наступательная операция. 10 марта — 5 мая 1945 г. (643КБ)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). Численность войск к началу операции — 317300 человек, безвозвратные потери — 23964 (7,6 %), санитарные потери — 88657, всего — 112621, среднесуточные — 1976.</w:t>
      </w:r>
      <w:hyperlink r:id="rId13" w:anchor="cite_note-casualties-4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[4]</w:t>
        </w:r>
      </w:hyperlink>
      <w:proofErr w:type="gramEnd"/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4" w:tooltip="Братиславско-Брновская наступательная операция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Братиславско-Брновская</w:t>
        </w:r>
        <w:proofErr w:type="spellEnd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Завершилась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Братиславско-Брновская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операция. 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2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продвинулись на 200 км и завершили освобождение Словакии,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Братиславского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Брновского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промышленных районов (см. карту —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"http://www.map-site.narod.ru/bratislavabrnono-1.jpg"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663366"/>
          <w:sz w:val="21"/>
          <w:szCs w:val="21"/>
          <w:u w:val="none"/>
        </w:rPr>
        <w:t>Братиславско-Брновская</w:t>
      </w:r>
      <w:proofErr w:type="spellEnd"/>
      <w:r>
        <w:rPr>
          <w:rStyle w:val="a3"/>
          <w:rFonts w:ascii="Arial" w:hAnsi="Arial" w:cs="Arial"/>
          <w:color w:val="663366"/>
          <w:sz w:val="21"/>
          <w:szCs w:val="21"/>
          <w:u w:val="none"/>
        </w:rPr>
        <w:t xml:space="preserve"> наступательная операция. 25 марта — 5 мая 1945 г.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). Численность войск к началу операции — 272200 человек, безвозвратные потери — 16933 (6,2 %), санитарные потери — 62663, всего — 79596, среднесуточные — 1895.</w:t>
      </w:r>
      <w:hyperlink r:id="rId16" w:anchor="cite_note-casualties-4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[4]</w:t>
        </w:r>
      </w:hyperlink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7" w:tooltip="5 ма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5 мая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5 мая перед англо-американским командованием в Хорватии и Южной Австрии капитулировала немецкая армия «Е» А. Лёра, в Баварии и в Западной Австрии — группа армий «Г» Ф. Шульца и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Форарльберге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Тироле —19-я немецкая армия.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8" w:tooltip="5 ма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5 мая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столице Чехословакии Праге началось антифашистское восстание. На его подавление немецкое командование бросило значительные силы группы армий «Центр».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9" w:tooltip="Совинформбюро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течение 5 мая войска 3-го Белорусского фронта вели бои по очищению от противника косы ФРИШ-НЕРУНГ…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2-го Белорусского фронта 5 мая овладели городом СВИНЕМЮНДЕ — крупным портом и военно-морской базой немцев на Балтийском море, а также полностью очистили от противника острова ВОЛЛИН и УЗЕДОМ…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1-го Белорусского фронта, продвигаясь вперёд юго-западнее города БРАНДЕНБУРГ, заняли города ЦИЗАР, ЛОБУРГ, БУРГ…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Fonts w:ascii="Arial" w:hAnsi="Arial" w:cs="Arial"/>
          <w:color w:val="252525"/>
          <w:sz w:val="21"/>
          <w:szCs w:val="21"/>
        </w:rPr>
        <w:t>Войска 4-го Украинского фронта, наступая юго-западнее и южнее города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"https://ru.wikipedia.org/wiki/%D0%9E%D1%81%D1%82%D1%80%D0%B0%D0%B2%D0%B0" \o "Острава"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Моравска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Острава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с боями заняли города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Хоф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(Дворце), Берн (</w:t>
      </w:r>
      <w:hyperlink r:id="rId20" w:tooltip="Моравский Бероун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  <w:u w:val="none"/>
          </w:rPr>
          <w:t>Мор.</w:t>
        </w:r>
        <w:proofErr w:type="gramEnd"/>
        <w:r>
          <w:rPr>
            <w:rStyle w:val="a3"/>
            <w:rFonts w:ascii="Arial" w:hAnsi="Arial" w:cs="Arial"/>
            <w:color w:val="A55858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A55858"/>
            <w:sz w:val="21"/>
            <w:szCs w:val="21"/>
            <w:u w:val="none"/>
          </w:rPr>
          <w:t>Бероун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"https://ru.wikipedia.org/wiki/%D0%A4%D1%83%D0%BB%D1%8C%D0%BD%D0%B5%D0%BA" \o "Фульнек"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Фульнек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hyperlink r:id="rId21" w:tooltip="Фридек-Мисте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Мист</w:t>
        </w:r>
        <w:proofErr w:type="gram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e</w:t>
        </w:r>
        <w:proofErr w:type="gramEnd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к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крупные населённые пункты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"https://ru.wikipedia.org/w/index.php?title=%D0%9C%D0%B5%D0%BB%D1%8C%D1%87&amp;action=edit&amp;redlink=1" \o "Мельч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Мельч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Рауч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Домштадтль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Штадт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Либау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"https://ru.wikipedia.org/w/index.php?title=%D0%91%D0%B0%D1%80%D1%82%D0%BE%D1%88%D0%BE%D0%B2%D0%B8%D1%86%D0%B5&amp;action=edit&amp;redlink=1" \o "Бартошовице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Бартошовице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"https://ru.wikipedia.org/w/index.php?title=%D0%9C%D0%B5%D1%82%D0%B8%D0%BB%D0%BE%D0%B2%D0%B8%D1%86%D0%B5&amp;action=edit&amp;redlink=1" \o "Метиловице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Метиловице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"https://ru.wikipedia.org/w/index.php?title=%D0%A4%D1%80%D0%B8%D0%B4%D0%BB%D0%B0%D0%BD%D1%82_%D0%BD%D0%B0%D0%B4_%D0%9E%D1%81%D1%82%D1%80%D0%B0%D0%B2%D0%B8%D1%86%D0%B5%D0%B9&amp;action=edit&amp;redlink=1" \o "Фридлант над Остравицей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Фридланд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"https://ru.wikipedia.org/w/index.php?title=%D0%9A%D1%83%D0%BD%D1%87%D0%B8%D1%86%D0%B5-%D0%BF%D0%BE%D0%B4-%D0%9E%D0%BD%D0%B4%D1%80%D0%B6%D0%B5%D0%B9%D0%BD%D0%B8%D0%BA%D0%BE%D0%BC&amp;action=edit&amp;redlink=1" \o "Кунчице-под-Ондржейником (страница отсутствует)"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  <w:u w:val="none"/>
        </w:rPr>
        <w:t>Кунчице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Рожнов-под-Радгоштем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  <w:u w:val="none"/>
          </w:rPr>
          <w:t>Рожков</w:t>
        </w:r>
      </w:hyperlink>
      <w:r>
        <w:rPr>
          <w:rFonts w:ascii="Arial" w:hAnsi="Arial" w:cs="Arial"/>
          <w:color w:val="252525"/>
          <w:sz w:val="21"/>
          <w:szCs w:val="21"/>
        </w:rPr>
        <w:t>. За 4 мая войска фронта взяли в плен 1100 немецких солдат и офицеров.</w:t>
      </w:r>
    </w:p>
    <w:p w:rsidR="00F50F84" w:rsidRDefault="00F50F84" w:rsidP="00F50F84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2-го Украинского фронта, продолжая наступление северо-восточнее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Брно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Брно</w:t>
        </w:r>
      </w:hyperlink>
      <w:r>
        <w:rPr>
          <w:rFonts w:ascii="Arial" w:hAnsi="Arial" w:cs="Arial"/>
          <w:color w:val="252525"/>
          <w:sz w:val="21"/>
          <w:szCs w:val="21"/>
        </w:rPr>
        <w:t>, овладели городом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"https://ru.wikipedia.org/wiki/%D0%9A%D1%80%D0%BE%D0%BC%D0%B5%D1%80%D0%B6%D0%B8%D0%B6" \o "Кромержиж"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Кромержиж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F0745D" w:rsidRDefault="005F38A7" w:rsidP="00501370">
      <w:pPr>
        <w:spacing w:after="0" w:line="0" w:lineRule="atLeast"/>
        <w:contextualSpacing/>
      </w:pPr>
      <w:r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325B38">
      <w:pgSz w:w="11906" w:h="16838"/>
      <w:pgMar w:top="567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181330"/>
    <w:rsid w:val="00216728"/>
    <w:rsid w:val="00325B38"/>
    <w:rsid w:val="00486D3A"/>
    <w:rsid w:val="00501370"/>
    <w:rsid w:val="005F38A7"/>
    <w:rsid w:val="00772A39"/>
    <w:rsid w:val="007F72A4"/>
    <w:rsid w:val="00951978"/>
    <w:rsid w:val="009B448D"/>
    <w:rsid w:val="00A01BDF"/>
    <w:rsid w:val="00AE45A3"/>
    <w:rsid w:val="00B04E9E"/>
    <w:rsid w:val="00B331E8"/>
    <w:rsid w:val="00C929C5"/>
    <w:rsid w:val="00CB0061"/>
    <w:rsid w:val="00CE088C"/>
    <w:rsid w:val="00D025B6"/>
    <w:rsid w:val="00EF3206"/>
    <w:rsid w:val="00F0745D"/>
    <w:rsid w:val="00F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68-%D1%8F_%D0%B0%D1%80%D0%BC%D0%B8%D1%8F_(%D0%A1%D0%A1%D0%A1%D0%A0)" TargetMode="External"/><Relationship Id="rId13" Type="http://schemas.openxmlformats.org/officeDocument/2006/relationships/hyperlink" Target="https://ru.wikipedia.org/wiki/%D5%F0%EE%ED%E8%EA%E0_%C2%E5%EB%E8%EA%EE%E9_%CE%F2%E5%F7%E5%F1%F2%E2%E5%ED%ED%EE%E9_%E2%EE%E9%ED%FB/%CC%E0%E9_1945_%E3%EE%E4%E0" TargetMode="External"/><Relationship Id="rId18" Type="http://schemas.openxmlformats.org/officeDocument/2006/relationships/hyperlink" Target="https://ru.wikipedia.org/wiki/5_%D0%BC%D0%B0%D1%8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4%D1%80%D0%B8%D0%B4%D0%B5%D0%BA-%D0%9C%D0%B8%D1%81%D1%82%D0%B5%D0%BA" TargetMode="External"/><Relationship Id="rId7" Type="http://schemas.openxmlformats.org/officeDocument/2006/relationships/hyperlink" Target="https://ru.wikipedia.org/wiki/4-%D0%B9_%D0%A3%D0%BA%D1%80%D0%B0%D0%B8%D0%BD%D1%81%D0%BA%D0%B8%D0%B9_%D1%84%D1%80%D0%BE%D0%BD%D1%82" TargetMode="External"/><Relationship Id="rId12" Type="http://schemas.openxmlformats.org/officeDocument/2006/relationships/hyperlink" Target="https://ru.wikipedia.org/wiki/4-%D0%B9_%D0%A3%D0%BA%D1%80%D0%B0%D0%B8%D0%BD%D1%81%D0%BA%D0%B8%D0%B9_%D1%84%D1%80%D0%BE%D0%BD%D1%82" TargetMode="External"/><Relationship Id="rId17" Type="http://schemas.openxmlformats.org/officeDocument/2006/relationships/hyperlink" Target="https://ru.wikipedia.org/wiki/5_%D0%BC%D0%B0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5%F0%EE%ED%E8%EA%E0_%C2%E5%EB%E8%EA%EE%E9_%CE%F2%E5%F7%E5%F1%F2%E2%E5%ED%ED%EE%E9_%E2%EE%E9%ED%FB/%CC%E0%E9_1945_%E3%EE%E4%E0" TargetMode="External"/><Relationship Id="rId20" Type="http://schemas.openxmlformats.org/officeDocument/2006/relationships/hyperlink" Target="https://ru.wikipedia.org/w/index.php?title=%D0%9C%D0%BE%D1%80%D0%B0%D0%B2%D1%81%D0%BA%D0%B8%D0%B9_%D0%91%D0%B5%D1%80%D0%BE%D1%83%D0%BD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60-%D1%8F_%D0%B0%D1%80%D0%BC%D0%B8%D1%8F_(%D0%A1%D0%A1%D0%A1%D0%A0)" TargetMode="External"/><Relationship Id="rId11" Type="http://schemas.openxmlformats.org/officeDocument/2006/relationships/hyperlink" Target="https://ru.wikipedia.org/w/index.php?title=%D0%A4%D1%80%D0%B5%D0%BD%D1%88%D1%82%D0%B0%D1%82-%D0%BF%D0%BE%D0%B4-%D0%A0%D0%B0%D0%B4%D0%B3%D0%BE%D1%88%D1%82%D0%B5%D0%BC&amp;action=edit&amp;redlink=1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5" Type="http://schemas.openxmlformats.org/officeDocument/2006/relationships/hyperlink" Target="https://ru.wikipedia.org/wiki/2-%D0%B9_%D0%A3%D0%BA%D1%80%D0%B0%D0%B8%D0%BD%D1%81%D0%BA%D0%B8%D0%B9_%D1%84%D1%80%D0%BE%D0%BD%D1%82" TargetMode="External"/><Relationship Id="rId23" Type="http://schemas.openxmlformats.org/officeDocument/2006/relationships/hyperlink" Target="https://ru.wikipedia.org/wiki/%D0%91%D1%80%D0%BD%D0%BE" TargetMode="External"/><Relationship Id="rId10" Type="http://schemas.openxmlformats.org/officeDocument/2006/relationships/hyperlink" Target="https://ru.wikipedia.org/wiki/18-%D1%8F_%D0%B0%D1%80%D0%BC%D0%B8%D1%8F_(%D0%A1%D0%A1%D0%A1%D0%A0)" TargetMode="External"/><Relationship Id="rId19" Type="http://schemas.openxmlformats.org/officeDocument/2006/relationships/hyperlink" Target="https://ru.wikipedia.org/wiki/%D0%A1%D0%BE%D0%B2%D0%B8%D0%BD%D1%84%D0%BE%D1%80%D0%BC%D0%B1%D1%8E%D1%80%D0%BE" TargetMode="External"/><Relationship Id="rId4" Type="http://schemas.openxmlformats.org/officeDocument/2006/relationships/hyperlink" Target="https://ru.wikipedia.org/wiki/5_%D0%BC%D0%B0%D1%8F" TargetMode="External"/><Relationship Id="rId9" Type="http://schemas.openxmlformats.org/officeDocument/2006/relationships/hyperlink" Target="https://ru.wikipedia.org/wiki/1-%D1%8F_%D0%B3%D0%B2%D0%B0%D1%80%D0%B4%D0%B5%D0%B9%D1%81%D0%BA%D0%B0%D1%8F_%D0%B0%D1%80%D0%BC%D0%B8%D1%8F" TargetMode="External"/><Relationship Id="rId14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2" Type="http://schemas.openxmlformats.org/officeDocument/2006/relationships/hyperlink" Target="https://ru.wikipedia.org/w/index.php?title=%D0%A0%D0%BE%D0%B6%D0%BD%D0%BE%D0%B2-%D0%BF%D0%BE%D0%B4-%D0%A0%D0%B0%D0%B4%D0%B3%D0%BE%D1%88%D1%82%D0%B5%D0%B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18</cp:revision>
  <cp:lastPrinted>2015-03-11T10:59:00Z</cp:lastPrinted>
  <dcterms:created xsi:type="dcterms:W3CDTF">2015-03-11T10:06:00Z</dcterms:created>
  <dcterms:modified xsi:type="dcterms:W3CDTF">2015-04-23T11:23:00Z</dcterms:modified>
</cp:coreProperties>
</file>